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8839" w14:textId="111EE106" w:rsidR="00F854BD" w:rsidRPr="002436F7" w:rsidRDefault="00AE718D" w:rsidP="00F854BD">
      <w:pPr>
        <w:pStyle w:val="Heading1"/>
        <w:jc w:val="both"/>
        <w:rPr>
          <w:rFonts w:ascii="Lato" w:hAnsi="Lato" w:cs="Calibri"/>
          <w:b/>
          <w:color w:val="1A1C6E"/>
        </w:rPr>
      </w:pPr>
      <w:proofErr w:type="spellStart"/>
      <w:r w:rsidRPr="002436F7">
        <w:rPr>
          <w:rFonts w:ascii="Lato" w:hAnsi="Lato" w:cs="Calibri"/>
          <w:b/>
          <w:color w:val="1A1C6E"/>
        </w:rPr>
        <w:t>Self Care</w:t>
      </w:r>
      <w:proofErr w:type="spellEnd"/>
      <w:r w:rsidRPr="002436F7">
        <w:rPr>
          <w:rFonts w:ascii="Lato" w:hAnsi="Lato" w:cs="Calibri"/>
          <w:b/>
          <w:color w:val="1A1C6E"/>
        </w:rPr>
        <w:t xml:space="preserve"> </w:t>
      </w:r>
      <w:r w:rsidR="00560D29" w:rsidRPr="002436F7">
        <w:rPr>
          <w:rFonts w:ascii="Lato" w:hAnsi="Lato" w:cs="Calibri"/>
          <w:b/>
          <w:color w:val="1A1C6E"/>
        </w:rPr>
        <w:t xml:space="preserve">Forum </w:t>
      </w:r>
      <w:r w:rsidR="00411343" w:rsidRPr="002436F7">
        <w:rPr>
          <w:rFonts w:ascii="Lato" w:hAnsi="Lato" w:cs="Calibri"/>
          <w:b/>
          <w:color w:val="1A1C6E"/>
        </w:rPr>
        <w:t>Self Care</w:t>
      </w:r>
      <w:r w:rsidR="00C902F7" w:rsidRPr="002436F7">
        <w:rPr>
          <w:rFonts w:ascii="Lato" w:hAnsi="Lato" w:cs="Calibri"/>
          <w:b/>
          <w:color w:val="1A1C6E"/>
        </w:rPr>
        <w:t xml:space="preserve"> Innovations Award</w:t>
      </w:r>
      <w:r w:rsidR="00F854BD" w:rsidRPr="002436F7">
        <w:rPr>
          <w:rFonts w:ascii="Lato" w:hAnsi="Lato" w:cs="Calibri"/>
          <w:b/>
          <w:color w:val="1A1C6E"/>
        </w:rPr>
        <w:t xml:space="preserve"> </w:t>
      </w:r>
      <w:r w:rsidR="00411343" w:rsidRPr="002436F7">
        <w:rPr>
          <w:rFonts w:ascii="Lato" w:hAnsi="Lato" w:cs="Calibri"/>
          <w:b/>
          <w:color w:val="1A1C6E"/>
        </w:rPr>
        <w:t>2021</w:t>
      </w:r>
    </w:p>
    <w:p w14:paraId="00F3CFD7" w14:textId="2A23DC3F" w:rsidR="00F854BD" w:rsidRPr="002436F7" w:rsidRDefault="00843175" w:rsidP="00F854BD">
      <w:pPr>
        <w:pStyle w:val="Heading1"/>
        <w:jc w:val="both"/>
        <w:rPr>
          <w:rFonts w:ascii="Lato" w:hAnsi="Lato" w:cs="Calibri"/>
          <w:b/>
          <w:color w:val="000000" w:themeColor="text1"/>
        </w:rPr>
      </w:pPr>
      <w:r>
        <w:rPr>
          <w:rFonts w:ascii="Lato" w:hAnsi="Lato" w:cs="Calibri"/>
          <w:b/>
          <w:color w:val="000000" w:themeColor="text1"/>
        </w:rPr>
        <w:t xml:space="preserve">Award </w:t>
      </w:r>
      <w:r w:rsidR="00F854BD" w:rsidRPr="002436F7">
        <w:rPr>
          <w:rFonts w:ascii="Lato" w:hAnsi="Lato" w:cs="Calibri"/>
          <w:b/>
          <w:color w:val="000000" w:themeColor="text1"/>
        </w:rPr>
        <w:t xml:space="preserve">Application Form </w:t>
      </w:r>
      <w:r w:rsidR="00411343" w:rsidRPr="002436F7">
        <w:rPr>
          <w:rFonts w:ascii="Lato" w:hAnsi="Lato" w:cs="Calibri"/>
          <w:b/>
          <w:color w:val="000000" w:themeColor="text1"/>
        </w:rPr>
        <w:t xml:space="preserve">and </w:t>
      </w:r>
      <w:r>
        <w:rPr>
          <w:rFonts w:ascii="Lato" w:hAnsi="Lato" w:cs="Calibri"/>
          <w:b/>
          <w:color w:val="000000" w:themeColor="text1"/>
        </w:rPr>
        <w:t xml:space="preserve">Eligibility </w:t>
      </w:r>
    </w:p>
    <w:p w14:paraId="713AFAFB" w14:textId="77777777" w:rsidR="00ED0567" w:rsidRPr="002436F7" w:rsidRDefault="00ED0567" w:rsidP="00ED0567">
      <w:pPr>
        <w:pStyle w:val="Body"/>
        <w:jc w:val="both"/>
        <w:rPr>
          <w:rFonts w:ascii="Lato" w:hAnsi="Lato" w:cs="Calibri" w:hint="eastAsia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EBB5A7A" w14:textId="59A460A7" w:rsidR="00ED0567" w:rsidRPr="002436F7" w:rsidRDefault="009558DC" w:rsidP="00611E79">
      <w:pPr>
        <w:pStyle w:val="Body"/>
        <w:rPr>
          <w:rFonts w:ascii="Lato" w:hAnsi="Lato" w:cs="Calibri" w:hint="eastAsia"/>
          <w:b/>
          <w:i/>
          <w:lang w:val="en-GB"/>
        </w:rPr>
      </w:pPr>
      <w:r w:rsidRPr="002436F7">
        <w:rPr>
          <w:rFonts w:ascii="Lato" w:hAnsi="Lato" w:cs="Calibri"/>
          <w:b/>
          <w:i/>
          <w:lang w:val="en-GB"/>
        </w:rPr>
        <w:t>The Self Care Forum</w:t>
      </w:r>
      <w:r w:rsidR="00ED0567" w:rsidRPr="002436F7">
        <w:rPr>
          <w:rFonts w:ascii="Lato" w:hAnsi="Lato" w:cs="Calibri"/>
          <w:b/>
          <w:i/>
          <w:lang w:val="en-GB"/>
        </w:rPr>
        <w:t xml:space="preserve"> </w:t>
      </w:r>
      <w:r w:rsidR="00411343" w:rsidRPr="002436F7">
        <w:rPr>
          <w:rFonts w:ascii="Lato" w:hAnsi="Lato" w:cs="Calibri"/>
          <w:b/>
          <w:i/>
          <w:lang w:val="en-GB"/>
        </w:rPr>
        <w:t>is</w:t>
      </w:r>
      <w:r w:rsidR="002436F7" w:rsidRPr="002436F7">
        <w:rPr>
          <w:rFonts w:ascii="Lato" w:hAnsi="Lato" w:cs="Calibri"/>
          <w:b/>
          <w:i/>
          <w:lang w:val="en-GB"/>
        </w:rPr>
        <w:t xml:space="preserve"> </w:t>
      </w:r>
      <w:r w:rsidR="00411343" w:rsidRPr="002436F7">
        <w:rPr>
          <w:rFonts w:ascii="Lato" w:hAnsi="Lato" w:cs="Calibri"/>
          <w:b/>
          <w:i/>
          <w:lang w:val="en-GB"/>
        </w:rPr>
        <w:t xml:space="preserve">inviting applications of </w:t>
      </w:r>
      <w:r w:rsidR="00ED0567" w:rsidRPr="002436F7">
        <w:rPr>
          <w:rFonts w:ascii="Lato" w:hAnsi="Lato" w:cs="Calibri"/>
          <w:b/>
          <w:i/>
          <w:lang w:val="en-GB"/>
        </w:rPr>
        <w:t xml:space="preserve">good practice and innovations in </w:t>
      </w:r>
      <w:proofErr w:type="spellStart"/>
      <w:r w:rsidR="00411343" w:rsidRPr="002436F7">
        <w:rPr>
          <w:rFonts w:ascii="Lato" w:hAnsi="Lato" w:cs="Calibri"/>
          <w:b/>
          <w:i/>
          <w:lang w:val="en-GB"/>
        </w:rPr>
        <w:t>s</w:t>
      </w:r>
      <w:r w:rsidR="00ED0567" w:rsidRPr="002436F7">
        <w:rPr>
          <w:rFonts w:ascii="Lato" w:hAnsi="Lato" w:cs="Calibri"/>
          <w:b/>
          <w:i/>
          <w:lang w:val="en-GB"/>
        </w:rPr>
        <w:t xml:space="preserve">elf </w:t>
      </w:r>
      <w:r w:rsidR="00411343" w:rsidRPr="002436F7">
        <w:rPr>
          <w:rFonts w:ascii="Lato" w:hAnsi="Lato" w:cs="Calibri"/>
          <w:b/>
          <w:i/>
          <w:lang w:val="en-GB"/>
        </w:rPr>
        <w:t>c</w:t>
      </w:r>
      <w:r w:rsidR="00ED0567" w:rsidRPr="002436F7">
        <w:rPr>
          <w:rFonts w:ascii="Lato" w:hAnsi="Lato" w:cs="Calibri"/>
          <w:b/>
          <w:i/>
          <w:lang w:val="en-GB"/>
        </w:rPr>
        <w:t>are</w:t>
      </w:r>
      <w:proofErr w:type="spellEnd"/>
      <w:r w:rsidR="000F6D59" w:rsidRPr="002436F7">
        <w:rPr>
          <w:rFonts w:ascii="Lato" w:hAnsi="Lato" w:cs="Calibri"/>
          <w:b/>
          <w:i/>
          <w:lang w:val="en-GB"/>
        </w:rPr>
        <w:t>, personali</w:t>
      </w:r>
      <w:r w:rsidR="002436F7" w:rsidRPr="002436F7">
        <w:rPr>
          <w:rFonts w:ascii="Lato" w:hAnsi="Lato" w:cs="Calibri"/>
          <w:b/>
          <w:i/>
          <w:lang w:val="en-GB"/>
        </w:rPr>
        <w:t>s</w:t>
      </w:r>
      <w:r w:rsidR="000F6D59" w:rsidRPr="002436F7">
        <w:rPr>
          <w:rFonts w:ascii="Lato" w:hAnsi="Lato" w:cs="Calibri"/>
          <w:b/>
          <w:i/>
          <w:lang w:val="en-GB"/>
        </w:rPr>
        <w:t xml:space="preserve">ed care, </w:t>
      </w:r>
      <w:r w:rsidR="002436F7" w:rsidRPr="002436F7">
        <w:rPr>
          <w:rFonts w:ascii="Lato" w:hAnsi="Lato" w:cs="Calibri"/>
          <w:b/>
          <w:i/>
          <w:lang w:val="en-GB"/>
        </w:rPr>
        <w:t>and social prescribing</w:t>
      </w:r>
      <w:r w:rsidR="00ED0567" w:rsidRPr="002436F7">
        <w:rPr>
          <w:rFonts w:ascii="Lato" w:hAnsi="Lato" w:cs="Calibri"/>
          <w:b/>
          <w:i/>
          <w:lang w:val="en-GB"/>
        </w:rPr>
        <w:t xml:space="preserve"> that have made a difference to individuals, </w:t>
      </w:r>
      <w:r w:rsidR="005B33A6" w:rsidRPr="002436F7">
        <w:rPr>
          <w:rFonts w:ascii="Lato" w:hAnsi="Lato" w:cs="Calibri"/>
          <w:b/>
          <w:i/>
          <w:lang w:val="en-GB"/>
        </w:rPr>
        <w:t>groups</w:t>
      </w:r>
      <w:r w:rsidR="005B33A6" w:rsidRPr="002436F7">
        <w:rPr>
          <w:rFonts w:ascii="Lato" w:hAnsi="Lato" w:cs="Calibri" w:hint="eastAsia"/>
          <w:b/>
          <w:i/>
          <w:lang w:val="en-GB"/>
        </w:rPr>
        <w:t>,</w:t>
      </w:r>
      <w:r w:rsidR="00ED0567" w:rsidRPr="002436F7">
        <w:rPr>
          <w:rFonts w:ascii="Lato" w:hAnsi="Lato" w:cs="Calibri"/>
          <w:b/>
          <w:i/>
          <w:lang w:val="en-GB"/>
        </w:rPr>
        <w:t xml:space="preserve"> o</w:t>
      </w:r>
      <w:r w:rsidR="00411343" w:rsidRPr="002436F7">
        <w:rPr>
          <w:rFonts w:ascii="Lato" w:hAnsi="Lato" w:cs="Calibri"/>
          <w:b/>
          <w:i/>
          <w:lang w:val="en-GB"/>
        </w:rPr>
        <w:t xml:space="preserve">r </w:t>
      </w:r>
      <w:r w:rsidR="00ED0567" w:rsidRPr="002436F7">
        <w:rPr>
          <w:rFonts w:ascii="Lato" w:hAnsi="Lato" w:cs="Calibri"/>
          <w:b/>
          <w:i/>
          <w:lang w:val="en-GB"/>
        </w:rPr>
        <w:t>organisations.</w:t>
      </w:r>
    </w:p>
    <w:p w14:paraId="748AFEB7" w14:textId="77777777" w:rsidR="00ED0567" w:rsidRPr="002436F7" w:rsidRDefault="00ED0567" w:rsidP="00611E79">
      <w:pPr>
        <w:pStyle w:val="Body"/>
        <w:rPr>
          <w:rFonts w:ascii="Lato" w:hAnsi="Lato" w:cs="Calibri" w:hint="eastAsia"/>
          <w:lang w:val="en-GB"/>
        </w:rPr>
      </w:pPr>
    </w:p>
    <w:p w14:paraId="35A711FC" w14:textId="0C51AB49" w:rsidR="00411343" w:rsidRPr="002436F7" w:rsidRDefault="00411343" w:rsidP="00611E79">
      <w:pPr>
        <w:pStyle w:val="Body"/>
        <w:rPr>
          <w:rFonts w:ascii="Lato" w:hAnsi="Lato" w:cs="Calibri" w:hint="eastAsia"/>
          <w:b/>
          <w:bCs/>
          <w:lang w:val="en-GB"/>
        </w:rPr>
      </w:pPr>
      <w:r w:rsidRPr="002436F7">
        <w:rPr>
          <w:rFonts w:ascii="Lato" w:hAnsi="Lato" w:cs="Calibri"/>
          <w:b/>
          <w:bCs/>
          <w:lang w:val="en-GB"/>
        </w:rPr>
        <w:t>Who can apply?</w:t>
      </w:r>
    </w:p>
    <w:p w14:paraId="135AB130" w14:textId="0F73FB1B" w:rsidR="00ED0567" w:rsidRPr="002436F7" w:rsidRDefault="00ED0567" w:rsidP="00611E79">
      <w:pPr>
        <w:pStyle w:val="Body"/>
        <w:rPr>
          <w:rFonts w:ascii="Lato" w:hAnsi="Lato" w:cs="Calibri" w:hint="eastAsia"/>
          <w:lang w:val="en-GB"/>
        </w:rPr>
      </w:pPr>
      <w:r w:rsidRPr="002436F7">
        <w:rPr>
          <w:rFonts w:ascii="Lato" w:hAnsi="Lato" w:cs="Calibri"/>
          <w:lang w:val="en-GB"/>
        </w:rPr>
        <w:t xml:space="preserve">This invitation is </w:t>
      </w:r>
      <w:r w:rsidR="008C2A39" w:rsidRPr="002436F7">
        <w:rPr>
          <w:rFonts w:ascii="Lato" w:hAnsi="Lato" w:cs="Calibri"/>
          <w:lang w:val="en-GB"/>
        </w:rPr>
        <w:t xml:space="preserve">open </w:t>
      </w:r>
      <w:r w:rsidRPr="002436F7">
        <w:rPr>
          <w:rFonts w:ascii="Lato" w:hAnsi="Lato" w:cs="Calibri"/>
          <w:lang w:val="en-GB"/>
        </w:rPr>
        <w:t xml:space="preserve">to everyone, whether </w:t>
      </w:r>
      <w:r w:rsidR="008C2A39" w:rsidRPr="002436F7">
        <w:rPr>
          <w:rFonts w:ascii="Lato" w:hAnsi="Lato" w:cs="Calibri"/>
          <w:lang w:val="en-GB"/>
        </w:rPr>
        <w:t xml:space="preserve">you are </w:t>
      </w:r>
      <w:r w:rsidR="00754C2C" w:rsidRPr="002436F7">
        <w:rPr>
          <w:rFonts w:ascii="Lato" w:hAnsi="Lato" w:cs="Calibri"/>
          <w:lang w:val="en-GB"/>
        </w:rPr>
        <w:t xml:space="preserve">an </w:t>
      </w:r>
      <w:r w:rsidRPr="002436F7">
        <w:rPr>
          <w:rFonts w:ascii="Lato" w:hAnsi="Lato" w:cs="Calibri"/>
          <w:lang w:val="en-GB"/>
        </w:rPr>
        <w:t>individual,</w:t>
      </w:r>
      <w:r w:rsidR="008C2A39" w:rsidRPr="002436F7">
        <w:rPr>
          <w:rFonts w:ascii="Lato" w:hAnsi="Lato" w:cs="Calibri"/>
          <w:lang w:val="en-GB"/>
        </w:rPr>
        <w:t xml:space="preserve"> a community champion, an employer, GP </w:t>
      </w:r>
      <w:r w:rsidR="00754C2C" w:rsidRPr="002436F7">
        <w:rPr>
          <w:rFonts w:ascii="Lato" w:hAnsi="Lato" w:cs="Calibri"/>
          <w:lang w:val="en-GB"/>
        </w:rPr>
        <w:t>practice</w:t>
      </w:r>
      <w:r w:rsidR="008C2A39" w:rsidRPr="002436F7">
        <w:rPr>
          <w:rFonts w:ascii="Lato" w:hAnsi="Lato" w:cs="Calibri"/>
          <w:lang w:val="en-GB"/>
        </w:rPr>
        <w:t xml:space="preserve">, </w:t>
      </w:r>
      <w:r w:rsidRPr="002436F7">
        <w:rPr>
          <w:rFonts w:ascii="Lato" w:hAnsi="Lato" w:cs="Calibri"/>
          <w:lang w:val="en-GB"/>
        </w:rPr>
        <w:t xml:space="preserve">Local </w:t>
      </w:r>
      <w:r w:rsidR="002A5AFD" w:rsidRPr="002436F7">
        <w:rPr>
          <w:rFonts w:ascii="Lato" w:hAnsi="Lato" w:cs="Calibri"/>
          <w:lang w:val="en-GB"/>
        </w:rPr>
        <w:t>Authority,</w:t>
      </w:r>
      <w:r w:rsidRPr="002436F7">
        <w:rPr>
          <w:rFonts w:ascii="Lato" w:hAnsi="Lato" w:cs="Calibri"/>
          <w:lang w:val="en-GB"/>
        </w:rPr>
        <w:t xml:space="preserve"> </w:t>
      </w:r>
      <w:r w:rsidR="003A1FA7" w:rsidRPr="002436F7">
        <w:rPr>
          <w:rFonts w:ascii="Lato" w:hAnsi="Lato" w:cs="Calibri"/>
          <w:lang w:val="en-GB"/>
        </w:rPr>
        <w:t xml:space="preserve">school, college, </w:t>
      </w:r>
      <w:r w:rsidR="001E6E5C" w:rsidRPr="002436F7">
        <w:rPr>
          <w:rFonts w:ascii="Lato" w:hAnsi="Lato" w:cs="Calibri"/>
          <w:lang w:val="en-GB"/>
        </w:rPr>
        <w:t>business,</w:t>
      </w:r>
      <w:r w:rsidR="003A1FA7" w:rsidRPr="002436F7">
        <w:rPr>
          <w:rFonts w:ascii="Lato" w:hAnsi="Lato" w:cs="Calibri"/>
          <w:lang w:val="en-GB"/>
        </w:rPr>
        <w:t xml:space="preserve"> </w:t>
      </w:r>
      <w:r w:rsidRPr="002436F7">
        <w:rPr>
          <w:rFonts w:ascii="Lato" w:hAnsi="Lato" w:cs="Calibri"/>
          <w:lang w:val="en-GB"/>
        </w:rPr>
        <w:t>or services</w:t>
      </w:r>
      <w:r w:rsidR="008C2A39" w:rsidRPr="002436F7">
        <w:rPr>
          <w:rFonts w:ascii="Lato" w:hAnsi="Lato" w:cs="Calibri"/>
          <w:lang w:val="en-GB"/>
        </w:rPr>
        <w:t xml:space="preserve"> organi</w:t>
      </w:r>
      <w:r w:rsidR="00754C2C" w:rsidRPr="002436F7">
        <w:rPr>
          <w:rFonts w:ascii="Lato" w:hAnsi="Lato" w:cs="Calibri"/>
          <w:lang w:val="en-GB"/>
        </w:rPr>
        <w:t>s</w:t>
      </w:r>
      <w:r w:rsidR="008C2A39" w:rsidRPr="002436F7">
        <w:rPr>
          <w:rFonts w:ascii="Lato" w:hAnsi="Lato" w:cs="Calibri"/>
          <w:lang w:val="en-GB"/>
        </w:rPr>
        <w:t xml:space="preserve">ation (public, </w:t>
      </w:r>
      <w:r w:rsidR="002A5AFD" w:rsidRPr="002436F7">
        <w:rPr>
          <w:rFonts w:ascii="Lato" w:hAnsi="Lato" w:cs="Calibri"/>
          <w:lang w:val="en-GB"/>
        </w:rPr>
        <w:t>private,</w:t>
      </w:r>
      <w:r w:rsidR="008C2A39" w:rsidRPr="002436F7">
        <w:rPr>
          <w:rFonts w:ascii="Lato" w:hAnsi="Lato" w:cs="Calibri"/>
          <w:lang w:val="en-GB"/>
        </w:rPr>
        <w:t xml:space="preserve"> or charitable)</w:t>
      </w:r>
      <w:r w:rsidR="00F77075" w:rsidRPr="002436F7">
        <w:rPr>
          <w:rFonts w:ascii="Lato" w:hAnsi="Lato" w:cs="Calibri"/>
          <w:lang w:val="en-GB"/>
        </w:rPr>
        <w:t>.</w:t>
      </w:r>
      <w:r w:rsidR="00F32695">
        <w:rPr>
          <w:rFonts w:ascii="Lato" w:hAnsi="Lato" w:cs="Calibri"/>
          <w:lang w:val="en-GB"/>
        </w:rPr>
        <w:t xml:space="preserve"> For a guide, see examples table below. </w:t>
      </w:r>
    </w:p>
    <w:p w14:paraId="16AB87CD" w14:textId="4D858DE0" w:rsidR="002436F7" w:rsidRDefault="002436F7" w:rsidP="00611E79">
      <w:pPr>
        <w:pStyle w:val="Body"/>
        <w:rPr>
          <w:rFonts w:ascii="Lato" w:hAnsi="Lato" w:cs="Calibri" w:hint="eastAsia"/>
          <w:bCs/>
          <w:lang w:val="en-GB"/>
        </w:rPr>
      </w:pPr>
    </w:p>
    <w:p w14:paraId="0172B86D" w14:textId="2AB66128" w:rsidR="002436F7" w:rsidRPr="002436F7" w:rsidRDefault="002436F7" w:rsidP="00611E79">
      <w:pPr>
        <w:pStyle w:val="Body"/>
        <w:rPr>
          <w:rFonts w:ascii="Lato" w:hAnsi="Lato" w:cs="Calibri" w:hint="eastAsia"/>
          <w:b/>
          <w:bCs/>
          <w:lang w:val="en-GB"/>
        </w:rPr>
      </w:pPr>
      <w:r w:rsidRPr="002436F7">
        <w:rPr>
          <w:rFonts w:ascii="Lato" w:hAnsi="Lato" w:cs="Calibri"/>
          <w:b/>
          <w:bCs/>
          <w:lang w:val="en-GB"/>
        </w:rPr>
        <w:t>£500 bursary</w:t>
      </w:r>
    </w:p>
    <w:p w14:paraId="17A0B261" w14:textId="7CFC92C4" w:rsidR="002436F7" w:rsidRDefault="002436F7" w:rsidP="00611E79">
      <w:pPr>
        <w:pStyle w:val="Body"/>
        <w:rPr>
          <w:rFonts w:ascii="Lato" w:hAnsi="Lato" w:cs="Calibri" w:hint="eastAsia"/>
          <w:bCs/>
          <w:lang w:val="en-GB"/>
        </w:rPr>
      </w:pPr>
      <w:r>
        <w:rPr>
          <w:rFonts w:ascii="Lato" w:hAnsi="Lato" w:cs="Calibri"/>
          <w:bCs/>
          <w:lang w:val="en-GB"/>
        </w:rPr>
        <w:t xml:space="preserve">The winner will receive a £500 bursary to spend on a </w:t>
      </w:r>
      <w:proofErr w:type="spellStart"/>
      <w:r>
        <w:rPr>
          <w:rFonts w:ascii="Lato" w:hAnsi="Lato" w:cs="Calibri"/>
          <w:bCs/>
          <w:lang w:val="en-GB"/>
        </w:rPr>
        <w:t>self care</w:t>
      </w:r>
      <w:proofErr w:type="spellEnd"/>
      <w:r>
        <w:rPr>
          <w:rFonts w:ascii="Lato" w:hAnsi="Lato" w:cs="Calibri"/>
          <w:bCs/>
          <w:lang w:val="en-GB"/>
        </w:rPr>
        <w:t xml:space="preserve"> related initiative and the top entries will be included on the Self Care Forum website to share best</w:t>
      </w:r>
      <w:r w:rsidR="00F32695">
        <w:rPr>
          <w:rFonts w:ascii="Lato" w:hAnsi="Lato" w:cs="Calibri"/>
          <w:bCs/>
          <w:lang w:val="en-GB"/>
        </w:rPr>
        <w:t xml:space="preserve"> </w:t>
      </w:r>
      <w:proofErr w:type="spellStart"/>
      <w:r w:rsidR="00F32695">
        <w:rPr>
          <w:rFonts w:ascii="Lato" w:hAnsi="Lato" w:cs="Calibri"/>
          <w:bCs/>
          <w:lang w:val="en-GB"/>
        </w:rPr>
        <w:t>self care</w:t>
      </w:r>
      <w:proofErr w:type="spellEnd"/>
      <w:r>
        <w:rPr>
          <w:rFonts w:ascii="Lato" w:hAnsi="Lato" w:cs="Calibri"/>
          <w:bCs/>
          <w:lang w:val="en-GB"/>
        </w:rPr>
        <w:t xml:space="preserve"> practice</w:t>
      </w:r>
      <w:r w:rsidR="00E4524E">
        <w:rPr>
          <w:rFonts w:ascii="Lato" w:hAnsi="Lato" w:cs="Calibri"/>
          <w:bCs/>
          <w:lang w:val="en-GB"/>
        </w:rPr>
        <w:t xml:space="preserve"> and excellence</w:t>
      </w:r>
      <w:r>
        <w:rPr>
          <w:rFonts w:ascii="Lato" w:hAnsi="Lato" w:cs="Calibri"/>
          <w:bCs/>
          <w:lang w:val="en-GB"/>
        </w:rPr>
        <w:t>.  The winners will be announced during</w:t>
      </w:r>
      <w:r w:rsidR="00F32695">
        <w:rPr>
          <w:rFonts w:ascii="Lato" w:hAnsi="Lato" w:cs="Calibri"/>
          <w:bCs/>
          <w:lang w:val="en-GB"/>
        </w:rPr>
        <w:t xml:space="preserve"> the UK’s National</w:t>
      </w:r>
      <w:r>
        <w:rPr>
          <w:rFonts w:ascii="Lato" w:hAnsi="Lato" w:cs="Calibri"/>
          <w:bCs/>
          <w:lang w:val="en-GB"/>
        </w:rPr>
        <w:t xml:space="preserve"> Self Care W</w:t>
      </w:r>
      <w:r>
        <w:rPr>
          <w:rFonts w:ascii="Lato" w:hAnsi="Lato" w:cs="Calibri" w:hint="eastAsia"/>
          <w:bCs/>
          <w:lang w:val="en-GB"/>
        </w:rPr>
        <w:t>e</w:t>
      </w:r>
      <w:r>
        <w:rPr>
          <w:rFonts w:ascii="Lato" w:hAnsi="Lato" w:cs="Calibri"/>
          <w:bCs/>
          <w:lang w:val="en-GB"/>
        </w:rPr>
        <w:t xml:space="preserve">ek (15 – 22 November) as part of its launch and promotional activity. </w:t>
      </w:r>
    </w:p>
    <w:p w14:paraId="38148D20" w14:textId="77777777" w:rsidR="005B33A6" w:rsidRPr="002436F7" w:rsidRDefault="005B33A6" w:rsidP="005B33A6">
      <w:pPr>
        <w:pStyle w:val="Body"/>
        <w:rPr>
          <w:rFonts w:ascii="Lato" w:hAnsi="Lato" w:cs="Calibri" w:hint="eastAsia"/>
          <w:lang w:val="en-GB"/>
        </w:rPr>
      </w:pPr>
    </w:p>
    <w:p w14:paraId="0776CBD0" w14:textId="7FB31487" w:rsidR="005B33A6" w:rsidRDefault="005B33A6" w:rsidP="005B33A6">
      <w:pPr>
        <w:pStyle w:val="Body"/>
        <w:rPr>
          <w:rFonts w:ascii="Lato" w:hAnsi="Lato" w:cs="Calibri" w:hint="eastAsia"/>
          <w:b/>
          <w:bCs/>
          <w:lang w:val="en-GB"/>
        </w:rPr>
      </w:pPr>
      <w:r w:rsidRPr="002436F7">
        <w:rPr>
          <w:rFonts w:ascii="Lato" w:hAnsi="Lato" w:cs="Calibri"/>
          <w:lang w:val="en-GB"/>
        </w:rPr>
        <w:t xml:space="preserve">Closing date for admissions: </w:t>
      </w:r>
      <w:r w:rsidRPr="002436F7">
        <w:rPr>
          <w:rFonts w:ascii="Lato" w:hAnsi="Lato" w:cs="Calibri"/>
          <w:b/>
          <w:bCs/>
          <w:lang w:val="en-GB"/>
        </w:rPr>
        <w:t>31</w:t>
      </w:r>
      <w:r w:rsidRPr="002436F7">
        <w:rPr>
          <w:rFonts w:ascii="Lato" w:hAnsi="Lato" w:cs="Calibri"/>
          <w:b/>
          <w:bCs/>
          <w:vertAlign w:val="superscript"/>
          <w:lang w:val="en-GB"/>
        </w:rPr>
        <w:t>st</w:t>
      </w:r>
      <w:r w:rsidRPr="002436F7">
        <w:rPr>
          <w:rFonts w:ascii="Lato" w:hAnsi="Lato" w:cs="Calibri"/>
          <w:b/>
          <w:bCs/>
          <w:lang w:val="en-GB"/>
        </w:rPr>
        <w:t xml:space="preserve"> July 2021.</w:t>
      </w:r>
    </w:p>
    <w:p w14:paraId="6F5F7F88" w14:textId="77777777" w:rsidR="002436F7" w:rsidRPr="002436F7" w:rsidRDefault="002436F7" w:rsidP="00611E79">
      <w:pPr>
        <w:pStyle w:val="Body"/>
        <w:rPr>
          <w:rFonts w:ascii="Lato" w:hAnsi="Lato" w:cs="Calibri" w:hint="eastAsia"/>
          <w:lang w:val="en-GB"/>
        </w:rPr>
      </w:pP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5949"/>
        <w:gridCol w:w="3679"/>
      </w:tblGrid>
      <w:tr w:rsidR="00F854BD" w:rsidRPr="002436F7" w14:paraId="45B8063A" w14:textId="77777777" w:rsidTr="000F6D59">
        <w:trPr>
          <w:trHeight w:val="1120"/>
        </w:trPr>
        <w:tc>
          <w:tcPr>
            <w:tcW w:w="5949" w:type="dxa"/>
          </w:tcPr>
          <w:p w14:paraId="3FCB45F2" w14:textId="77777777" w:rsidR="00F854BD" w:rsidRPr="00F32695" w:rsidRDefault="00F854BD" w:rsidP="00390020">
            <w:pPr>
              <w:pStyle w:val="Heading2"/>
              <w:rPr>
                <w:rFonts w:ascii="Lato" w:hAnsi="Lato" w:cs="Calibri"/>
                <w:color w:val="26AAD3"/>
              </w:rPr>
            </w:pPr>
          </w:p>
          <w:p w14:paraId="422A41B8" w14:textId="2B5F2DBB" w:rsidR="00F854BD" w:rsidRPr="00F32695" w:rsidRDefault="00F854BD" w:rsidP="00390020">
            <w:pPr>
              <w:pStyle w:val="Heading2"/>
              <w:rPr>
                <w:rFonts w:ascii="Lato" w:hAnsi="Lato" w:cs="Calibri"/>
                <w:color w:val="26AAD3"/>
              </w:rPr>
            </w:pPr>
            <w:r w:rsidRPr="00F32695">
              <w:rPr>
                <w:rFonts w:ascii="Lato" w:hAnsi="Lato" w:cs="Calibri"/>
                <w:color w:val="26AAD3"/>
              </w:rPr>
              <w:t>Examples of possible initiatives</w:t>
            </w:r>
          </w:p>
          <w:p w14:paraId="3114AE67" w14:textId="77777777" w:rsidR="00F854BD" w:rsidRPr="00F32695" w:rsidRDefault="00F854BD" w:rsidP="003900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Lato" w:hAnsi="Lato" w:cs="Calibri" w:hint="eastAsia"/>
                <w:color w:val="26AAD3"/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01737765" w14:textId="2BEA4969" w:rsidR="00F854BD" w:rsidRPr="00F32695" w:rsidRDefault="00F854BD" w:rsidP="00390020">
            <w:pPr>
              <w:pStyle w:val="Heading4"/>
              <w:rPr>
                <w:rFonts w:ascii="Lato" w:hAnsi="Lato" w:cs="Calibri"/>
                <w:i w:val="0"/>
                <w:iCs w:val="0"/>
                <w:color w:val="26AAD3"/>
              </w:rPr>
            </w:pPr>
            <w:r w:rsidRPr="00F32695">
              <w:rPr>
                <w:rFonts w:ascii="Lato" w:hAnsi="Lato" w:cs="Calibri"/>
                <w:i w:val="0"/>
                <w:iCs w:val="0"/>
                <w:color w:val="26AAD3"/>
              </w:rPr>
              <w:t>If specific health-related conditions were targeted, they might include</w:t>
            </w:r>
          </w:p>
        </w:tc>
      </w:tr>
      <w:tr w:rsidR="00F854BD" w:rsidRPr="002436F7" w14:paraId="4AD2380D" w14:textId="77777777" w:rsidTr="000F6D59">
        <w:trPr>
          <w:trHeight w:val="2800"/>
        </w:trPr>
        <w:tc>
          <w:tcPr>
            <w:tcW w:w="5949" w:type="dxa"/>
          </w:tcPr>
          <w:p w14:paraId="0FA98591" w14:textId="77777777" w:rsidR="00F854BD" w:rsidRPr="002436F7" w:rsidRDefault="00F854BD" w:rsidP="00390020">
            <w:pPr>
              <w:pStyle w:val="Body"/>
              <w:ind w:left="720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4BD0540B" w14:textId="6A3C2E47" w:rsidR="005B33A6" w:rsidRDefault="005B33A6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2020’s Self Care Week activities</w:t>
            </w:r>
          </w:p>
          <w:p w14:paraId="1619F720" w14:textId="699F77A3" w:rsidR="00F854BD" w:rsidRPr="00CD2766" w:rsidRDefault="00F32695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b/>
                <w:bCs/>
                <w:lang w:val="en-GB"/>
              </w:rPr>
            </w:pPr>
            <w:r w:rsidRPr="00CD2766">
              <w:rPr>
                <w:rFonts w:ascii="Lato" w:hAnsi="Lato" w:cs="Calibri"/>
                <w:b/>
                <w:bCs/>
                <w:lang w:val="en-GB"/>
              </w:rPr>
              <w:t xml:space="preserve">Coronavirus related </w:t>
            </w:r>
            <w:proofErr w:type="spellStart"/>
            <w:r w:rsidRPr="00CD2766">
              <w:rPr>
                <w:rFonts w:ascii="Lato" w:hAnsi="Lato" w:cs="Calibri"/>
                <w:b/>
                <w:bCs/>
                <w:lang w:val="en-GB"/>
              </w:rPr>
              <w:t>self care</w:t>
            </w:r>
            <w:proofErr w:type="spellEnd"/>
            <w:r w:rsidRPr="00CD2766">
              <w:rPr>
                <w:rFonts w:ascii="Lato" w:hAnsi="Lato" w:cs="Calibri"/>
                <w:b/>
                <w:bCs/>
                <w:lang w:val="en-GB"/>
              </w:rPr>
              <w:t xml:space="preserve"> </w:t>
            </w:r>
          </w:p>
          <w:p w14:paraId="3DBBA0C3" w14:textId="7E811AF4" w:rsidR="00F854BD" w:rsidRPr="00D87858" w:rsidRDefault="005B33A6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b/>
                <w:bCs/>
                <w:lang w:val="en-GB"/>
              </w:rPr>
            </w:pPr>
            <w:r w:rsidRPr="00D87858">
              <w:rPr>
                <w:rFonts w:ascii="Lato" w:hAnsi="Lato" w:cs="Calibri"/>
                <w:b/>
                <w:bCs/>
                <w:lang w:val="en-GB"/>
              </w:rPr>
              <w:t>Signposting to services</w:t>
            </w:r>
          </w:p>
          <w:p w14:paraId="57EBF21F" w14:textId="77777777" w:rsidR="00F32695" w:rsidRPr="00D87858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b/>
                <w:bCs/>
                <w:lang w:val="en-GB"/>
              </w:rPr>
            </w:pPr>
            <w:r w:rsidRPr="00D87858">
              <w:rPr>
                <w:rFonts w:ascii="Lato" w:hAnsi="Lato" w:cs="Calibri"/>
                <w:b/>
                <w:bCs/>
                <w:lang w:val="en-GB"/>
              </w:rPr>
              <w:t xml:space="preserve">Protecting mental health </w:t>
            </w:r>
            <w:r w:rsidR="00F32695" w:rsidRPr="00D87858">
              <w:rPr>
                <w:rFonts w:ascii="Lato" w:hAnsi="Lato" w:cs="Calibri"/>
                <w:b/>
                <w:bCs/>
                <w:lang w:val="en-GB"/>
              </w:rPr>
              <w:t xml:space="preserve">and wellbeing </w:t>
            </w:r>
          </w:p>
          <w:p w14:paraId="126FD2B6" w14:textId="77777777" w:rsidR="00F854BD" w:rsidRPr="00CD2766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b/>
                <w:bCs/>
                <w:lang w:val="en-GB"/>
              </w:rPr>
            </w:pPr>
            <w:r w:rsidRPr="00CD2766">
              <w:rPr>
                <w:rFonts w:ascii="Lato" w:hAnsi="Lato" w:cs="Calibri"/>
                <w:b/>
                <w:bCs/>
                <w:lang w:val="en-GB"/>
              </w:rPr>
              <w:t xml:space="preserve">Promoting </w:t>
            </w:r>
            <w:proofErr w:type="spellStart"/>
            <w:r w:rsidRPr="00CD2766">
              <w:rPr>
                <w:rFonts w:ascii="Lato" w:hAnsi="Lato" w:cs="Calibri"/>
                <w:b/>
                <w:bCs/>
                <w:lang w:val="en-GB"/>
              </w:rPr>
              <w:t>self care</w:t>
            </w:r>
            <w:proofErr w:type="spellEnd"/>
            <w:r w:rsidRPr="00CD2766">
              <w:rPr>
                <w:rFonts w:ascii="Lato" w:hAnsi="Lato" w:cs="Calibri"/>
                <w:b/>
                <w:bCs/>
                <w:lang w:val="en-GB"/>
              </w:rPr>
              <w:t xml:space="preserve"> to the shielded population </w:t>
            </w:r>
          </w:p>
          <w:p w14:paraId="66F339C6" w14:textId="3978C22D" w:rsidR="00F854BD" w:rsidRPr="00D87858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b/>
                <w:bCs/>
                <w:lang w:val="en-GB"/>
              </w:rPr>
            </w:pPr>
            <w:proofErr w:type="spellStart"/>
            <w:r w:rsidRPr="00D87858">
              <w:rPr>
                <w:rFonts w:ascii="Lato" w:hAnsi="Lato" w:cs="Calibri"/>
                <w:b/>
                <w:bCs/>
                <w:lang w:val="en-GB"/>
              </w:rPr>
              <w:t>Self care</w:t>
            </w:r>
            <w:proofErr w:type="spellEnd"/>
            <w:r w:rsidRPr="00D87858">
              <w:rPr>
                <w:rFonts w:ascii="Lato" w:hAnsi="Lato" w:cs="Calibri"/>
                <w:b/>
                <w:bCs/>
                <w:lang w:val="en-GB"/>
              </w:rPr>
              <w:t xml:space="preserve"> for the elderly</w:t>
            </w:r>
            <w:r w:rsidR="002A5AFD" w:rsidRPr="00D87858">
              <w:rPr>
                <w:rFonts w:ascii="Lato" w:hAnsi="Lato" w:cs="Calibri"/>
                <w:b/>
                <w:bCs/>
                <w:lang w:val="en-GB"/>
              </w:rPr>
              <w:t xml:space="preserve"> or other specific groups</w:t>
            </w:r>
          </w:p>
          <w:p w14:paraId="1BFC60D6" w14:textId="77777777" w:rsidR="00F854BD" w:rsidRPr="002436F7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proofErr w:type="spellStart"/>
            <w:r w:rsidRPr="002436F7">
              <w:rPr>
                <w:rFonts w:ascii="Lato" w:hAnsi="Lato" w:cs="Calibri"/>
                <w:lang w:val="en-GB"/>
              </w:rPr>
              <w:t>Self care</w:t>
            </w:r>
            <w:proofErr w:type="spellEnd"/>
            <w:r w:rsidRPr="002436F7">
              <w:rPr>
                <w:rFonts w:ascii="Lato" w:hAnsi="Lato" w:cs="Calibri"/>
                <w:lang w:val="en-GB"/>
              </w:rPr>
              <w:t xml:space="preserve"> introduced by employers</w:t>
            </w:r>
          </w:p>
          <w:p w14:paraId="3C1BA78B" w14:textId="77777777" w:rsidR="00F854BD" w:rsidRPr="00CD2766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b/>
                <w:bCs/>
                <w:lang w:val="en-GB"/>
              </w:rPr>
            </w:pPr>
            <w:r w:rsidRPr="00CD2766">
              <w:rPr>
                <w:rFonts w:ascii="Lato" w:hAnsi="Lato" w:cs="Calibri"/>
                <w:b/>
                <w:bCs/>
                <w:lang w:val="en-GB"/>
              </w:rPr>
              <w:t>Local authority population or community initiatives</w:t>
            </w:r>
          </w:p>
          <w:p w14:paraId="0BF74303" w14:textId="77777777" w:rsidR="00F854BD" w:rsidRPr="002436F7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Pharmacy initiatives</w:t>
            </w:r>
          </w:p>
          <w:p w14:paraId="0BBA9317" w14:textId="25BD93AA" w:rsidR="00F854BD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GP initiatives </w:t>
            </w:r>
          </w:p>
          <w:p w14:paraId="74D6A65D" w14:textId="78A1700E" w:rsidR="00F32695" w:rsidRDefault="00F32695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proofErr w:type="spellStart"/>
            <w:r>
              <w:rPr>
                <w:rFonts w:ascii="Lato" w:hAnsi="Lato" w:cs="Calibri"/>
                <w:lang w:val="en-GB"/>
              </w:rPr>
              <w:t>Self care</w:t>
            </w:r>
            <w:proofErr w:type="spellEnd"/>
            <w:r>
              <w:rPr>
                <w:rFonts w:ascii="Lato" w:hAnsi="Lato" w:cs="Calibri"/>
                <w:lang w:val="en-GB"/>
              </w:rPr>
              <w:t xml:space="preserve"> education by schools, universities</w:t>
            </w:r>
            <w:r>
              <w:rPr>
                <w:rFonts w:ascii="Lato" w:hAnsi="Lato" w:cs="Calibri" w:hint="eastAsia"/>
                <w:lang w:val="en-GB"/>
              </w:rPr>
              <w:t>,</w:t>
            </w:r>
            <w:r>
              <w:rPr>
                <w:rFonts w:ascii="Lato" w:hAnsi="Lato" w:cs="Calibri"/>
                <w:lang w:val="en-GB"/>
              </w:rPr>
              <w:t xml:space="preserve"> or community groups such as Scouts, Guides etc </w:t>
            </w:r>
          </w:p>
          <w:p w14:paraId="3DB5286E" w14:textId="3C302E82" w:rsidR="00F32695" w:rsidRPr="00D87858" w:rsidRDefault="00F32695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b/>
                <w:bCs/>
                <w:lang w:val="en-GB"/>
              </w:rPr>
            </w:pPr>
            <w:r w:rsidRPr="00D87858">
              <w:rPr>
                <w:rFonts w:ascii="Lato" w:hAnsi="Lato" w:cs="Calibri"/>
                <w:b/>
                <w:bCs/>
                <w:lang w:val="en-GB"/>
              </w:rPr>
              <w:t>Empowering vulnerable groups</w:t>
            </w:r>
          </w:p>
          <w:p w14:paraId="3FD3C32D" w14:textId="3283F77F" w:rsidR="00F854BD" w:rsidRPr="002436F7" w:rsidRDefault="00F854BD" w:rsidP="00390020">
            <w:pPr>
              <w:pStyle w:val="Body"/>
              <w:ind w:left="720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</w:tcPr>
          <w:p w14:paraId="1B0EE76F" w14:textId="77777777" w:rsidR="00F854BD" w:rsidRPr="002436F7" w:rsidRDefault="00F854BD" w:rsidP="003900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25D13B8F" w14:textId="1CD9857C" w:rsidR="00F854BD" w:rsidRPr="00F32695" w:rsidRDefault="005B33A6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Long-term conditions</w:t>
            </w:r>
          </w:p>
          <w:p w14:paraId="66E69332" w14:textId="77777777" w:rsidR="00F854BD" w:rsidRPr="002436F7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Obesity</w:t>
            </w:r>
          </w:p>
          <w:p w14:paraId="36A9D27C" w14:textId="77777777" w:rsidR="00F854BD" w:rsidRPr="002436F7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Diabetes</w:t>
            </w:r>
          </w:p>
          <w:p w14:paraId="2BFCB969" w14:textId="77777777" w:rsidR="00F854BD" w:rsidRPr="00D87858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b/>
                <w:bCs/>
                <w:lang w:val="en-GB"/>
              </w:rPr>
            </w:pPr>
            <w:r w:rsidRPr="00D87858">
              <w:rPr>
                <w:rFonts w:ascii="Lato" w:hAnsi="Lato" w:cs="Calibri"/>
                <w:b/>
                <w:bCs/>
                <w:lang w:val="en-GB"/>
              </w:rPr>
              <w:t>General health</w:t>
            </w:r>
          </w:p>
          <w:p w14:paraId="1961CD3C" w14:textId="77777777" w:rsidR="00F854BD" w:rsidRPr="00D87858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b/>
                <w:bCs/>
                <w:lang w:val="en-GB"/>
              </w:rPr>
            </w:pPr>
            <w:r w:rsidRPr="00D87858">
              <w:rPr>
                <w:rFonts w:ascii="Lato" w:hAnsi="Lato" w:cs="Calibri"/>
                <w:b/>
                <w:bCs/>
                <w:lang w:val="en-GB"/>
              </w:rPr>
              <w:t>Nutrition</w:t>
            </w:r>
          </w:p>
          <w:p w14:paraId="6F9156B8" w14:textId="77777777" w:rsidR="00F854BD" w:rsidRPr="00D87858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b/>
                <w:bCs/>
                <w:lang w:val="en-GB"/>
              </w:rPr>
            </w:pPr>
            <w:r w:rsidRPr="00D87858">
              <w:rPr>
                <w:rFonts w:ascii="Lato" w:hAnsi="Lato" w:cs="Calibri"/>
                <w:b/>
                <w:bCs/>
                <w:lang w:val="en-GB"/>
              </w:rPr>
              <w:t>Exercise</w:t>
            </w:r>
          </w:p>
          <w:p w14:paraId="580B3356" w14:textId="1F750DB1" w:rsidR="00F854BD" w:rsidRPr="00D87858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b/>
                <w:bCs/>
                <w:lang w:val="en-GB"/>
              </w:rPr>
            </w:pPr>
            <w:r w:rsidRPr="00D87858">
              <w:rPr>
                <w:rFonts w:ascii="Lato" w:hAnsi="Lato" w:cs="Calibri"/>
                <w:b/>
                <w:bCs/>
                <w:lang w:val="en-GB"/>
              </w:rPr>
              <w:t xml:space="preserve">Mental Health </w:t>
            </w:r>
          </w:p>
          <w:p w14:paraId="689AF852" w14:textId="694E6C8C" w:rsidR="00F32695" w:rsidRPr="002436F7" w:rsidRDefault="00F32695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Self-treatable conditions/minor illness</w:t>
            </w:r>
          </w:p>
          <w:p w14:paraId="39F36E10" w14:textId="77777777" w:rsidR="00F854BD" w:rsidRPr="002436F7" w:rsidRDefault="00F854BD" w:rsidP="003900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</w:tc>
      </w:tr>
    </w:tbl>
    <w:p w14:paraId="140E776D" w14:textId="77777777" w:rsidR="00ED0567" w:rsidRPr="002436F7" w:rsidRDefault="00ED0567" w:rsidP="00390020">
      <w:pPr>
        <w:pStyle w:val="Body"/>
        <w:rPr>
          <w:rFonts w:ascii="Lato" w:hAnsi="Lato" w:cs="Calibri" w:hint="eastAsia"/>
          <w:lang w:val="en-GB"/>
        </w:rPr>
      </w:pPr>
    </w:p>
    <w:p w14:paraId="0E6FFA11" w14:textId="77777777" w:rsidR="00AA78B4" w:rsidRDefault="00AA78B4" w:rsidP="00390020">
      <w:pPr>
        <w:pStyle w:val="Heading2"/>
        <w:rPr>
          <w:rFonts w:ascii="Lato" w:hAnsi="Lato"/>
          <w:color w:val="26AAD3"/>
        </w:rPr>
      </w:pPr>
    </w:p>
    <w:p w14:paraId="39C0AE44" w14:textId="77777777" w:rsidR="00AA78B4" w:rsidRDefault="00AA78B4" w:rsidP="00390020">
      <w:pPr>
        <w:pStyle w:val="Heading2"/>
        <w:rPr>
          <w:rFonts w:ascii="Lato" w:hAnsi="Lato"/>
          <w:color w:val="26AAD3"/>
        </w:rPr>
      </w:pPr>
    </w:p>
    <w:p w14:paraId="52A88777" w14:textId="78D90C7A" w:rsidR="00ED0567" w:rsidRPr="002436F7" w:rsidRDefault="008C2A39" w:rsidP="00390020">
      <w:pPr>
        <w:pStyle w:val="Heading2"/>
        <w:rPr>
          <w:rFonts w:ascii="Lato" w:hAnsi="Lato"/>
          <w:color w:val="26AAD3"/>
        </w:rPr>
      </w:pPr>
      <w:r w:rsidRPr="002436F7">
        <w:rPr>
          <w:rFonts w:ascii="Lato" w:hAnsi="Lato"/>
          <w:color w:val="26AAD3"/>
        </w:rPr>
        <w:t xml:space="preserve">Please use the </w:t>
      </w:r>
      <w:r w:rsidR="001D0194" w:rsidRPr="002436F7">
        <w:rPr>
          <w:rFonts w:ascii="Lato" w:hAnsi="Lato"/>
          <w:color w:val="26AAD3"/>
        </w:rPr>
        <w:t>form</w:t>
      </w:r>
      <w:r w:rsidRPr="002436F7">
        <w:rPr>
          <w:rFonts w:ascii="Lato" w:hAnsi="Lato"/>
          <w:color w:val="26AAD3"/>
        </w:rPr>
        <w:t xml:space="preserve"> below to tell us about your </w:t>
      </w:r>
      <w:proofErr w:type="spellStart"/>
      <w:r w:rsidRPr="002436F7">
        <w:rPr>
          <w:rFonts w:ascii="Lato" w:hAnsi="Lato"/>
          <w:color w:val="26AAD3"/>
        </w:rPr>
        <w:t>self care</w:t>
      </w:r>
      <w:proofErr w:type="spellEnd"/>
      <w:r w:rsidRPr="002436F7">
        <w:rPr>
          <w:rFonts w:ascii="Lato" w:hAnsi="Lato"/>
          <w:color w:val="26AAD3"/>
        </w:rPr>
        <w:t xml:space="preserve"> initiative. </w:t>
      </w:r>
    </w:p>
    <w:p w14:paraId="5B985F47" w14:textId="07D950AE" w:rsidR="00754C2C" w:rsidRPr="002436F7" w:rsidRDefault="00754C2C" w:rsidP="000B27A8">
      <w:pPr>
        <w:rPr>
          <w:rFonts w:ascii="Lato" w:hAnsi="Lato" w:hint="eastAsia"/>
          <w:sz w:val="22"/>
          <w:szCs w:val="28"/>
        </w:rPr>
      </w:pPr>
      <w:r w:rsidRPr="002436F7">
        <w:rPr>
          <w:rFonts w:ascii="Lato" w:hAnsi="Lato"/>
          <w:sz w:val="22"/>
          <w:szCs w:val="28"/>
        </w:rPr>
        <w:t>If you are typing directly into the form, do not worry if the box extends beyond the page – it will continue onto the next one.</w:t>
      </w:r>
    </w:p>
    <w:p w14:paraId="7DFEB90B" w14:textId="57E5AFFB" w:rsidR="009558DC" w:rsidRPr="002436F7" w:rsidRDefault="009558DC" w:rsidP="00A177D8">
      <w:pPr>
        <w:pStyle w:val="Heading2"/>
        <w:spacing w:before="240" w:after="240"/>
        <w:rPr>
          <w:rFonts w:ascii="Lato" w:hAnsi="Lato" w:cs="Calibri"/>
          <w:color w:val="26AAD3"/>
        </w:rPr>
      </w:pPr>
      <w:r w:rsidRPr="002436F7">
        <w:rPr>
          <w:rFonts w:ascii="Lato" w:hAnsi="Lato" w:cs="Calibri"/>
          <w:color w:val="26AAD3"/>
        </w:rPr>
        <w:t xml:space="preserve">Title and contact </w:t>
      </w:r>
      <w:r w:rsidR="00F32695" w:rsidRPr="002436F7">
        <w:rPr>
          <w:rFonts w:ascii="Lato" w:hAnsi="Lato" w:cs="Calibri"/>
          <w:color w:val="26AAD3"/>
        </w:rPr>
        <w:t>details.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628"/>
      </w:tblGrid>
      <w:tr w:rsidR="00411343" w:rsidRPr="002436F7" w14:paraId="1E0AC0FA" w14:textId="77777777" w:rsidTr="000F6D59">
        <w:trPr>
          <w:trHeight w:val="571"/>
        </w:trPr>
        <w:tc>
          <w:tcPr>
            <w:tcW w:w="9628" w:type="dxa"/>
          </w:tcPr>
          <w:p w14:paraId="0186E0AD" w14:textId="77777777" w:rsidR="00411343" w:rsidRPr="00D87858" w:rsidRDefault="00411343" w:rsidP="00390020">
            <w:pPr>
              <w:pStyle w:val="Body"/>
              <w:spacing w:line="480" w:lineRule="auto"/>
              <w:rPr>
                <w:rFonts w:ascii="Lato" w:hAnsi="Lato" w:cs="Calibri" w:hint="eastAsia"/>
                <w:b/>
                <w:bCs/>
                <w:lang w:val="en-GB"/>
              </w:rPr>
            </w:pPr>
            <w:r w:rsidRPr="00D87858">
              <w:rPr>
                <w:rFonts w:ascii="Lato" w:hAnsi="Lato" w:cs="Calibri"/>
                <w:b/>
                <w:bCs/>
                <w:lang w:val="en-GB"/>
              </w:rPr>
              <w:t>Title of Initiative</w:t>
            </w:r>
            <w:r w:rsidR="001E6E5C" w:rsidRPr="00D87858">
              <w:rPr>
                <w:rFonts w:ascii="Lato" w:hAnsi="Lato" w:cs="Calibri"/>
                <w:b/>
                <w:bCs/>
                <w:lang w:val="en-GB"/>
              </w:rPr>
              <w:t xml:space="preserve"> </w:t>
            </w:r>
            <w:r w:rsidR="001E6E5C" w:rsidRPr="00D87858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(This should describe your initiative </w:t>
            </w:r>
            <w:r w:rsidR="00390020" w:rsidRPr="00D87858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using </w:t>
            </w:r>
            <w:r w:rsidR="00843175" w:rsidRPr="00D87858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50 words</w:t>
            </w:r>
            <w:r w:rsidR="00390020" w:rsidRPr="00D87858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 max</w:t>
            </w:r>
            <w:r w:rsidR="001E6E5C" w:rsidRPr="00D87858">
              <w:rPr>
                <w:rFonts w:ascii="Lato" w:hAnsi="Lato" w:cs="Calibri"/>
                <w:b/>
                <w:bCs/>
                <w:lang w:val="en-GB"/>
              </w:rPr>
              <w:t>)</w:t>
            </w:r>
          </w:p>
          <w:p w14:paraId="0B357D0B" w14:textId="4D0B0D68" w:rsidR="00D87858" w:rsidRPr="00D87858" w:rsidRDefault="00D87858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 w:rsidRPr="00D87858">
              <w:rPr>
                <w:rFonts w:ascii="Lato" w:hAnsi="Lato" w:cs="Calibri"/>
                <w:lang w:val="en-GB"/>
              </w:rPr>
              <w:t>Let’s Get Steady Falls Prevention Programme</w:t>
            </w:r>
          </w:p>
        </w:tc>
      </w:tr>
      <w:tr w:rsidR="009558DC" w:rsidRPr="002436F7" w14:paraId="207E8D13" w14:textId="77777777" w:rsidTr="000F6D59">
        <w:trPr>
          <w:trHeight w:val="571"/>
        </w:trPr>
        <w:tc>
          <w:tcPr>
            <w:tcW w:w="9628" w:type="dxa"/>
          </w:tcPr>
          <w:p w14:paraId="043C6454" w14:textId="77777777" w:rsidR="005C795B" w:rsidRPr="00D87858" w:rsidRDefault="001E6E5C" w:rsidP="00390020">
            <w:pPr>
              <w:pStyle w:val="Body"/>
              <w:spacing w:line="480" w:lineRule="auto"/>
              <w:rPr>
                <w:rFonts w:ascii="Lato" w:hAnsi="Lato" w:cs="Calibri" w:hint="eastAsia"/>
                <w:b/>
                <w:bCs/>
                <w:sz w:val="20"/>
                <w:szCs w:val="20"/>
                <w:lang w:val="en-GB"/>
              </w:rPr>
            </w:pPr>
            <w:r w:rsidRPr="00D87858">
              <w:rPr>
                <w:rFonts w:ascii="Lato" w:hAnsi="Lato" w:cs="Calibri"/>
                <w:b/>
                <w:bCs/>
                <w:lang w:val="en-GB"/>
              </w:rPr>
              <w:t xml:space="preserve">Name of Organisation </w:t>
            </w:r>
            <w:r w:rsidR="00390020" w:rsidRPr="00D87858">
              <w:rPr>
                <w:rFonts w:ascii="Lato" w:hAnsi="Lato" w:cs="Calibri"/>
                <w:b/>
                <w:bCs/>
                <w:lang w:val="en-GB"/>
              </w:rPr>
              <w:t xml:space="preserve">and Region </w:t>
            </w:r>
            <w:r w:rsidR="00390020" w:rsidRPr="00D87858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(please state context, </w:t>
            </w:r>
            <w:proofErr w:type="spellStart"/>
            <w:proofErr w:type="gramStart"/>
            <w:r w:rsidR="00390020" w:rsidRPr="00D87858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ie</w:t>
            </w:r>
            <w:proofErr w:type="spellEnd"/>
            <w:proofErr w:type="gramEnd"/>
            <w:r w:rsidR="00390020" w:rsidRPr="00D87858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 general practice, community care etc)</w:t>
            </w:r>
          </w:p>
          <w:p w14:paraId="2C42FA06" w14:textId="0C6CB04F" w:rsidR="00D87858" w:rsidRPr="002436F7" w:rsidRDefault="00D87858" w:rsidP="005224A5">
            <w:pPr>
              <w:pStyle w:val="NoSpacing"/>
            </w:pPr>
            <w:r w:rsidRPr="005224A5">
              <w:rPr>
                <w:rFonts w:ascii="Lato" w:hAnsi="Lato" w:cs="Calibri"/>
                <w:color w:val="000000"/>
                <w:sz w:val="22"/>
                <w:szCs w:val="22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Guildford and Waverley Integrated Care Partnership (NHS Surrey Heartlands Clinical Commissioning Group)</w:t>
            </w:r>
          </w:p>
        </w:tc>
      </w:tr>
      <w:tr w:rsidR="009558DC" w:rsidRPr="002436F7" w14:paraId="67969704" w14:textId="77777777" w:rsidTr="000F6D59">
        <w:trPr>
          <w:trHeight w:val="654"/>
        </w:trPr>
        <w:tc>
          <w:tcPr>
            <w:tcW w:w="9628" w:type="dxa"/>
          </w:tcPr>
          <w:p w14:paraId="694F4488" w14:textId="77777777" w:rsidR="009558DC" w:rsidRPr="00D87858" w:rsidRDefault="001D0194" w:rsidP="00390020">
            <w:pPr>
              <w:pStyle w:val="Body"/>
              <w:spacing w:line="480" w:lineRule="auto"/>
              <w:rPr>
                <w:rFonts w:ascii="Lato" w:hAnsi="Lato" w:cs="Calibri" w:hint="eastAsia"/>
                <w:b/>
                <w:bCs/>
                <w:lang w:val="en-GB"/>
              </w:rPr>
            </w:pPr>
            <w:r w:rsidRPr="00D87858">
              <w:rPr>
                <w:rFonts w:ascii="Lato" w:hAnsi="Lato" w:cs="Calibri"/>
                <w:b/>
                <w:bCs/>
                <w:lang w:val="en-GB"/>
              </w:rPr>
              <w:t>Name of person/team/individual being nominated</w:t>
            </w:r>
            <w:r w:rsidR="001E6E5C" w:rsidRPr="00D87858">
              <w:rPr>
                <w:rFonts w:ascii="Lato" w:hAnsi="Lato" w:cs="Calibri"/>
                <w:b/>
                <w:bCs/>
                <w:lang w:val="en-GB"/>
              </w:rPr>
              <w:t xml:space="preserve"> </w:t>
            </w:r>
          </w:p>
          <w:p w14:paraId="31F6E406" w14:textId="12238B45" w:rsidR="00D87858" w:rsidRPr="002436F7" w:rsidRDefault="00D87858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Independence and Prevention Team</w:t>
            </w:r>
            <w:r w:rsidR="005224A5">
              <w:rPr>
                <w:rFonts w:ascii="Lato" w:hAnsi="Lato" w:cs="Calibri"/>
                <w:lang w:val="en-GB"/>
              </w:rPr>
              <w:t xml:space="preserve"> (Guildford and Waverley Falls Steering Group)</w:t>
            </w:r>
          </w:p>
        </w:tc>
      </w:tr>
      <w:tr w:rsidR="009558DC" w:rsidRPr="002436F7" w14:paraId="1A12016E" w14:textId="77777777" w:rsidTr="000F6D59">
        <w:trPr>
          <w:trHeight w:val="604"/>
        </w:trPr>
        <w:tc>
          <w:tcPr>
            <w:tcW w:w="9628" w:type="dxa"/>
          </w:tcPr>
          <w:p w14:paraId="4DC24B4F" w14:textId="77777777" w:rsidR="009558DC" w:rsidRPr="00D87858" w:rsidRDefault="001D0194" w:rsidP="00390020">
            <w:pPr>
              <w:pStyle w:val="Body"/>
              <w:spacing w:line="480" w:lineRule="auto"/>
              <w:rPr>
                <w:rFonts w:ascii="Lato" w:hAnsi="Lato" w:cs="Calibri" w:hint="eastAsia"/>
                <w:b/>
                <w:bCs/>
                <w:lang w:val="en-GB"/>
              </w:rPr>
            </w:pPr>
            <w:r w:rsidRPr="00D87858">
              <w:rPr>
                <w:rFonts w:ascii="Lato" w:hAnsi="Lato" w:cs="Calibri"/>
                <w:b/>
                <w:bCs/>
                <w:lang w:val="en-GB"/>
              </w:rPr>
              <w:t>Contact name for entry</w:t>
            </w:r>
          </w:p>
          <w:p w14:paraId="172C5051" w14:textId="739F76F3" w:rsidR="00D87858" w:rsidRPr="002436F7" w:rsidRDefault="00D87858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Tracey Rowland</w:t>
            </w:r>
          </w:p>
        </w:tc>
      </w:tr>
      <w:tr w:rsidR="009558DC" w:rsidRPr="002436F7" w14:paraId="66C9A0B3" w14:textId="77777777" w:rsidTr="000F6D59">
        <w:trPr>
          <w:trHeight w:val="729"/>
        </w:trPr>
        <w:tc>
          <w:tcPr>
            <w:tcW w:w="9628" w:type="dxa"/>
          </w:tcPr>
          <w:p w14:paraId="5E4E665C" w14:textId="77777777" w:rsidR="009558DC" w:rsidRPr="00D87858" w:rsidRDefault="001D0194" w:rsidP="00390020">
            <w:pPr>
              <w:pStyle w:val="Body"/>
              <w:spacing w:line="480" w:lineRule="auto"/>
              <w:rPr>
                <w:rFonts w:ascii="Lato" w:hAnsi="Lato" w:cs="Calibri" w:hint="eastAsia"/>
                <w:b/>
                <w:bCs/>
                <w:lang w:val="en-GB"/>
              </w:rPr>
            </w:pPr>
            <w:r w:rsidRPr="00D87858">
              <w:rPr>
                <w:rFonts w:ascii="Lato" w:hAnsi="Lato" w:cs="Calibri"/>
                <w:b/>
                <w:bCs/>
                <w:lang w:val="en-GB"/>
              </w:rPr>
              <w:t>Contact email for entry</w:t>
            </w:r>
          </w:p>
          <w:p w14:paraId="2631FD28" w14:textId="38D83379" w:rsidR="00D87858" w:rsidRPr="002436F7" w:rsidRDefault="00104360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hyperlink r:id="rId8" w:history="1">
              <w:r w:rsidR="00D87858" w:rsidRPr="00DB0275">
                <w:rPr>
                  <w:rStyle w:val="Hyperlink"/>
                  <w:rFonts w:ascii="Lato" w:hAnsi="Lato" w:cs="Calibri"/>
                  <w:lang w:val="en-GB"/>
                </w:rPr>
                <w:t>traceyrowland@nhs.net</w:t>
              </w:r>
            </w:hyperlink>
            <w:r w:rsidR="00D87858">
              <w:rPr>
                <w:rFonts w:ascii="Lato" w:hAnsi="Lato" w:cs="Calibri"/>
                <w:lang w:val="en-GB"/>
              </w:rPr>
              <w:t xml:space="preserve"> </w:t>
            </w:r>
          </w:p>
        </w:tc>
      </w:tr>
      <w:tr w:rsidR="005C795B" w:rsidRPr="002436F7" w14:paraId="32D5B34C" w14:textId="77777777" w:rsidTr="000F6D59">
        <w:trPr>
          <w:trHeight w:val="648"/>
        </w:trPr>
        <w:tc>
          <w:tcPr>
            <w:tcW w:w="9628" w:type="dxa"/>
          </w:tcPr>
          <w:p w14:paraId="47B4C0AD" w14:textId="77777777" w:rsidR="00BD2C05" w:rsidRPr="00BD2C05" w:rsidRDefault="00BD2C05" w:rsidP="00390020">
            <w:pPr>
              <w:pStyle w:val="Body"/>
              <w:spacing w:line="480" w:lineRule="auto"/>
              <w:rPr>
                <w:rFonts w:ascii="Lato" w:hAnsi="Lato" w:cs="Calibri" w:hint="eastAsia"/>
                <w:b/>
                <w:bCs/>
                <w:lang w:val="en-GB"/>
              </w:rPr>
            </w:pPr>
            <w:bookmarkStart w:id="0" w:name="_Hlk76722556"/>
            <w:r w:rsidRPr="00BD2C05">
              <w:rPr>
                <w:rFonts w:ascii="Lato" w:hAnsi="Lato" w:cs="Calibri"/>
                <w:b/>
                <w:bCs/>
                <w:lang w:val="en-GB"/>
              </w:rPr>
              <w:t xml:space="preserve">Timeframe and dates of initiative </w:t>
            </w:r>
          </w:p>
          <w:p w14:paraId="184D9FC5" w14:textId="3A01BE7C" w:rsidR="003D5F11" w:rsidRPr="00CC5D40" w:rsidRDefault="003D5F11" w:rsidP="00CC5D40">
            <w:pPr>
              <w:pStyle w:val="NoSpacing"/>
              <w:rPr>
                <w:rFonts w:ascii="Lato" w:hAnsi="Lato" w:cs="Calibri" w:hint="eastAsia"/>
                <w:color w:val="000000"/>
                <w:sz w:val="22"/>
                <w:szCs w:val="22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C5D40">
              <w:rPr>
                <w:rFonts w:ascii="Lato" w:hAnsi="Lato" w:cs="Calibri"/>
                <w:color w:val="000000"/>
                <w:sz w:val="22"/>
                <w:szCs w:val="22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June/July 2020 – Planning</w:t>
            </w:r>
          </w:p>
          <w:p w14:paraId="269E5860" w14:textId="77777777" w:rsidR="003D5F11" w:rsidRPr="00CC5D40" w:rsidRDefault="00BD2C05" w:rsidP="00CC5D40">
            <w:pPr>
              <w:pStyle w:val="NoSpacing"/>
              <w:rPr>
                <w:rFonts w:ascii="Lato" w:hAnsi="Lato" w:cs="Calibri" w:hint="eastAsia"/>
                <w:color w:val="000000"/>
                <w:sz w:val="22"/>
                <w:szCs w:val="22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C5D40">
              <w:rPr>
                <w:rFonts w:ascii="Lato" w:hAnsi="Lato" w:cs="Calibri"/>
                <w:color w:val="000000"/>
                <w:sz w:val="22"/>
                <w:szCs w:val="22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August and September 2020</w:t>
            </w:r>
            <w:bookmarkEnd w:id="0"/>
            <w:r w:rsidRPr="00CC5D40">
              <w:rPr>
                <w:rFonts w:ascii="Lato" w:hAnsi="Lato" w:cs="Calibri"/>
                <w:color w:val="000000"/>
                <w:sz w:val="22"/>
                <w:szCs w:val="22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D5F11" w:rsidRPr="00CC5D40">
              <w:rPr>
                <w:rFonts w:ascii="Lato" w:hAnsi="Lato" w:cs="Calibri"/>
                <w:color w:val="000000"/>
                <w:sz w:val="22"/>
                <w:szCs w:val="22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Filming </w:t>
            </w:r>
          </w:p>
          <w:p w14:paraId="0EAA7055" w14:textId="77777777" w:rsidR="00D87858" w:rsidRDefault="00BD2C05" w:rsidP="00CC5D40">
            <w:pPr>
              <w:pStyle w:val="NoSpacing"/>
            </w:pPr>
            <w:r w:rsidRPr="00CC5D40">
              <w:rPr>
                <w:rFonts w:ascii="Lato" w:hAnsi="Lato" w:cs="Calibri"/>
                <w:color w:val="000000"/>
                <w:sz w:val="22"/>
                <w:szCs w:val="22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November 2020</w:t>
            </w:r>
            <w:r w:rsidR="003D5F11" w:rsidRPr="00CC5D40">
              <w:rPr>
                <w:rFonts w:ascii="Lato" w:hAnsi="Lato" w:cs="Calibri"/>
                <w:color w:val="000000"/>
                <w:sz w:val="22"/>
                <w:szCs w:val="22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Films released</w:t>
            </w:r>
            <w:r w:rsidR="003D5F11">
              <w:t xml:space="preserve"> </w:t>
            </w:r>
          </w:p>
          <w:p w14:paraId="26695B06" w14:textId="310457D6" w:rsidR="00CC5D40" w:rsidRPr="00BD2C05" w:rsidRDefault="00CC5D40" w:rsidP="00CC5D40">
            <w:pPr>
              <w:pStyle w:val="NoSpacing"/>
            </w:pPr>
          </w:p>
        </w:tc>
      </w:tr>
      <w:tr w:rsidR="005F1804" w:rsidRPr="002436F7" w14:paraId="1131FC4D" w14:textId="77777777" w:rsidTr="000F6D59">
        <w:trPr>
          <w:trHeight w:val="648"/>
        </w:trPr>
        <w:tc>
          <w:tcPr>
            <w:tcW w:w="9628" w:type="dxa"/>
          </w:tcPr>
          <w:p w14:paraId="2365FA27" w14:textId="77777777" w:rsidR="00C71519" w:rsidRPr="00C71519" w:rsidRDefault="00C71519" w:rsidP="00390020">
            <w:pPr>
              <w:pStyle w:val="Body"/>
              <w:spacing w:line="480" w:lineRule="auto"/>
              <w:rPr>
                <w:rFonts w:ascii="Lato" w:hAnsi="Lato" w:cs="Calibri" w:hint="eastAsia"/>
                <w:b/>
                <w:bCs/>
                <w:lang w:val="en-GB"/>
              </w:rPr>
            </w:pPr>
            <w:r w:rsidRPr="00C71519">
              <w:rPr>
                <w:rFonts w:ascii="Lato" w:hAnsi="Lato" w:cs="Calibri"/>
                <w:b/>
                <w:bCs/>
                <w:lang w:val="en-GB"/>
              </w:rPr>
              <w:t>Date of submission</w:t>
            </w:r>
          </w:p>
          <w:p w14:paraId="255035F0" w14:textId="1D919C8C" w:rsidR="005F1804" w:rsidRPr="00D87858" w:rsidRDefault="00AB1DE7" w:rsidP="00390020">
            <w:pPr>
              <w:pStyle w:val="Body"/>
              <w:spacing w:line="480" w:lineRule="auto"/>
              <w:rPr>
                <w:rFonts w:ascii="Lato" w:hAnsi="Lato" w:cs="Calibri" w:hint="eastAsia"/>
                <w:color w:val="FF0000"/>
                <w:lang w:val="en-GB"/>
              </w:rPr>
            </w:pPr>
            <w:r w:rsidRPr="00C71519">
              <w:rPr>
                <w:rFonts w:ascii="Lato" w:hAnsi="Lato" w:cs="Calibri"/>
                <w:color w:val="auto"/>
                <w:lang w:val="en-GB"/>
              </w:rPr>
              <w:t>1</w:t>
            </w:r>
            <w:r w:rsidR="00712CAC">
              <w:rPr>
                <w:rFonts w:ascii="Lato" w:hAnsi="Lato" w:cs="Calibri"/>
                <w:color w:val="auto"/>
                <w:lang w:val="en-GB"/>
              </w:rPr>
              <w:t>3</w:t>
            </w:r>
            <w:r w:rsidRPr="00C71519">
              <w:rPr>
                <w:rFonts w:ascii="Lato" w:hAnsi="Lato" w:cs="Calibri"/>
                <w:color w:val="auto"/>
                <w:lang w:val="en-GB"/>
              </w:rPr>
              <w:t>/07/21</w:t>
            </w:r>
          </w:p>
        </w:tc>
      </w:tr>
    </w:tbl>
    <w:p w14:paraId="4A93753F" w14:textId="77777777" w:rsidR="00AA78B4" w:rsidRDefault="00AA78B4" w:rsidP="000B27A8">
      <w:pPr>
        <w:pStyle w:val="Heading2"/>
        <w:spacing w:before="0"/>
        <w:rPr>
          <w:rFonts w:ascii="Lato" w:hAnsi="Lato" w:cs="Calibri"/>
          <w:color w:val="26AAD3"/>
          <w:sz w:val="28"/>
        </w:rPr>
      </w:pPr>
    </w:p>
    <w:p w14:paraId="64137907" w14:textId="78B172F1" w:rsidR="005C795B" w:rsidRPr="002436F7" w:rsidRDefault="005C795B" w:rsidP="000B27A8">
      <w:pPr>
        <w:pStyle w:val="Heading2"/>
        <w:spacing w:before="0"/>
        <w:rPr>
          <w:rFonts w:ascii="Lato" w:hAnsi="Lato" w:cs="Calibri"/>
          <w:sz w:val="28"/>
        </w:rPr>
      </w:pPr>
      <w:r w:rsidRPr="002436F7">
        <w:rPr>
          <w:rFonts w:ascii="Lato" w:hAnsi="Lato" w:cs="Calibri"/>
          <w:color w:val="26AAD3"/>
          <w:sz w:val="28"/>
        </w:rPr>
        <w:t xml:space="preserve">Problem(s) and how you tackled </w:t>
      </w:r>
      <w:r w:rsidR="00390020" w:rsidRPr="002436F7">
        <w:rPr>
          <w:rFonts w:ascii="Lato" w:hAnsi="Lato" w:cs="Calibri"/>
          <w:color w:val="26AAD3"/>
          <w:sz w:val="28"/>
        </w:rPr>
        <w:t>them.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592"/>
      </w:tblGrid>
      <w:tr w:rsidR="005C795B" w:rsidRPr="002436F7" w14:paraId="3C74B30C" w14:textId="77777777" w:rsidTr="000F6D59">
        <w:trPr>
          <w:trHeight w:val="1918"/>
        </w:trPr>
        <w:tc>
          <w:tcPr>
            <w:tcW w:w="9592" w:type="dxa"/>
          </w:tcPr>
          <w:p w14:paraId="15202AF4" w14:textId="77777777" w:rsidR="00754C2C" w:rsidRPr="009B0348" w:rsidRDefault="00754C2C" w:rsidP="00390020">
            <w:pPr>
              <w:pStyle w:val="Body"/>
              <w:rPr>
                <w:rFonts w:ascii="Lato" w:hAnsi="Lato" w:cs="Calibri" w:hint="eastAsia"/>
                <w:b/>
                <w:bCs/>
                <w:lang w:val="en-GB"/>
              </w:rPr>
            </w:pPr>
            <w:r w:rsidRPr="009B0348">
              <w:rPr>
                <w:rFonts w:ascii="Lato" w:hAnsi="Lato" w:cs="Calibri"/>
                <w:b/>
                <w:bCs/>
                <w:lang w:val="en-GB"/>
              </w:rPr>
              <w:t xml:space="preserve">What was the problem you were trying to tackle? </w:t>
            </w:r>
            <w:r w:rsidRPr="009B0348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(max 200 words) </w:t>
            </w:r>
          </w:p>
          <w:p w14:paraId="679D31C0" w14:textId="77777777" w:rsidR="00754C2C" w:rsidRPr="002436F7" w:rsidRDefault="00754C2C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14FE7478" w14:textId="6558544A" w:rsidR="005C795B" w:rsidRDefault="00AA33DB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</w:rPr>
              <w:t>G</w:t>
            </w:r>
            <w:r w:rsidR="009B0348">
              <w:rPr>
                <w:rFonts w:ascii="Lato" w:hAnsi="Lato" w:cs="Calibri"/>
              </w:rPr>
              <w:t xml:space="preserve">uildford and Waverley </w:t>
            </w:r>
            <w:r w:rsidR="00C26F89">
              <w:rPr>
                <w:rFonts w:ascii="Lato" w:hAnsi="Lato" w:cs="Calibri"/>
              </w:rPr>
              <w:t xml:space="preserve">Integrated </w:t>
            </w:r>
            <w:r w:rsidR="009B0348">
              <w:rPr>
                <w:rFonts w:ascii="Lato" w:hAnsi="Lato" w:cs="Calibri"/>
              </w:rPr>
              <w:t>C</w:t>
            </w:r>
            <w:r w:rsidR="00C26F89">
              <w:rPr>
                <w:rFonts w:ascii="Lato" w:hAnsi="Lato" w:cs="Calibri"/>
              </w:rPr>
              <w:t xml:space="preserve">are Partnership (ICP) </w:t>
            </w:r>
            <w:r w:rsidR="009B0348">
              <w:rPr>
                <w:rFonts w:ascii="Lato" w:hAnsi="Lato" w:cs="Calibri"/>
              </w:rPr>
              <w:t xml:space="preserve">run </w:t>
            </w:r>
            <w:r w:rsidR="00D87858">
              <w:rPr>
                <w:rFonts w:ascii="Lato" w:hAnsi="Lato" w:cs="Calibri"/>
                <w:lang w:val="en-GB"/>
              </w:rPr>
              <w:t xml:space="preserve">a </w:t>
            </w:r>
            <w:r w:rsidR="00C26F89">
              <w:rPr>
                <w:rFonts w:ascii="Lato" w:hAnsi="Lato" w:cs="Calibri"/>
                <w:lang w:val="en-GB"/>
              </w:rPr>
              <w:t>face-to-face</w:t>
            </w:r>
            <w:r w:rsidR="00CD2766">
              <w:rPr>
                <w:rFonts w:ascii="Lato" w:hAnsi="Lato" w:cs="Calibri"/>
                <w:lang w:val="en-GB"/>
              </w:rPr>
              <w:t xml:space="preserve"> </w:t>
            </w:r>
            <w:r w:rsidR="00D87858">
              <w:rPr>
                <w:rFonts w:ascii="Lato" w:hAnsi="Lato" w:cs="Calibri"/>
                <w:lang w:val="en-GB"/>
              </w:rPr>
              <w:t>falls prevention programme out in</w:t>
            </w:r>
            <w:r w:rsidR="00C26F89">
              <w:rPr>
                <w:rFonts w:ascii="Lato" w:hAnsi="Lato" w:cs="Calibri"/>
                <w:lang w:val="en-GB"/>
              </w:rPr>
              <w:t xml:space="preserve"> </w:t>
            </w:r>
            <w:r w:rsidR="00D87858">
              <w:rPr>
                <w:rFonts w:ascii="Lato" w:hAnsi="Lato" w:cs="Calibri"/>
                <w:lang w:val="en-GB"/>
              </w:rPr>
              <w:t>community setting</w:t>
            </w:r>
            <w:r w:rsidR="00C26F89">
              <w:rPr>
                <w:rFonts w:ascii="Lato" w:hAnsi="Lato" w:cs="Calibri"/>
                <w:lang w:val="en-GB"/>
              </w:rPr>
              <w:t>s</w:t>
            </w:r>
            <w:r w:rsidR="00D87858">
              <w:rPr>
                <w:rFonts w:ascii="Lato" w:hAnsi="Lato" w:cs="Calibri"/>
                <w:lang w:val="en-GB"/>
              </w:rPr>
              <w:t xml:space="preserve"> called Let’s Get Steady. </w:t>
            </w:r>
            <w:proofErr w:type="gramStart"/>
            <w:r w:rsidR="00D87858">
              <w:rPr>
                <w:rFonts w:ascii="Lato" w:hAnsi="Lato" w:cs="Calibri"/>
                <w:lang w:val="en-GB"/>
              </w:rPr>
              <w:t>Let’s</w:t>
            </w:r>
            <w:proofErr w:type="gramEnd"/>
            <w:r w:rsidR="00D87858">
              <w:rPr>
                <w:rFonts w:ascii="Lato" w:hAnsi="Lato" w:cs="Calibri"/>
                <w:lang w:val="en-GB"/>
              </w:rPr>
              <w:t xml:space="preserve"> Get Steady </w:t>
            </w:r>
            <w:r w:rsidR="00CC5D40">
              <w:rPr>
                <w:rFonts w:ascii="Lato" w:hAnsi="Lato" w:cs="Calibri"/>
                <w:lang w:val="en-GB"/>
              </w:rPr>
              <w:t xml:space="preserve">is an educational programme, where </w:t>
            </w:r>
            <w:r w:rsidR="00D87858">
              <w:rPr>
                <w:rFonts w:ascii="Lato" w:hAnsi="Lato" w:cs="Calibri"/>
                <w:lang w:val="en-GB"/>
              </w:rPr>
              <w:t xml:space="preserve">various professionals </w:t>
            </w:r>
            <w:r w:rsidR="00CC5D40">
              <w:rPr>
                <w:rFonts w:ascii="Lato" w:hAnsi="Lato" w:cs="Calibri"/>
                <w:lang w:val="en-GB"/>
              </w:rPr>
              <w:t xml:space="preserve">give </w:t>
            </w:r>
            <w:r w:rsidR="00D87858">
              <w:rPr>
                <w:rFonts w:ascii="Lato" w:hAnsi="Lato" w:cs="Calibri"/>
                <w:lang w:val="en-GB"/>
              </w:rPr>
              <w:t>talk</w:t>
            </w:r>
            <w:r w:rsidR="00CC5D40">
              <w:rPr>
                <w:rFonts w:ascii="Lato" w:hAnsi="Lato" w:cs="Calibri"/>
                <w:lang w:val="en-GB"/>
              </w:rPr>
              <w:t>s</w:t>
            </w:r>
            <w:r w:rsidR="00D87858">
              <w:rPr>
                <w:rFonts w:ascii="Lato" w:hAnsi="Lato" w:cs="Calibri"/>
                <w:lang w:val="en-GB"/>
              </w:rPr>
              <w:t xml:space="preserve"> </w:t>
            </w:r>
            <w:r w:rsidR="009B0348">
              <w:rPr>
                <w:rFonts w:ascii="Lato" w:hAnsi="Lato" w:cs="Calibri"/>
                <w:lang w:val="en-GB"/>
              </w:rPr>
              <w:t xml:space="preserve">to local residents </w:t>
            </w:r>
            <w:r w:rsidR="00D87858">
              <w:rPr>
                <w:rFonts w:ascii="Lato" w:hAnsi="Lato" w:cs="Calibri"/>
                <w:lang w:val="en-GB"/>
              </w:rPr>
              <w:t>about falls prevention</w:t>
            </w:r>
            <w:r w:rsidR="00AB1DE7">
              <w:rPr>
                <w:rFonts w:ascii="Lato" w:hAnsi="Lato" w:cs="Calibri"/>
                <w:lang w:val="en-GB"/>
              </w:rPr>
              <w:t>, independence and wellbeing</w:t>
            </w:r>
            <w:r w:rsidR="00D87858">
              <w:rPr>
                <w:rFonts w:ascii="Lato" w:hAnsi="Lato" w:cs="Calibri"/>
                <w:lang w:val="en-GB"/>
              </w:rPr>
              <w:t xml:space="preserve"> and </w:t>
            </w:r>
            <w:r w:rsidR="00AB1DE7">
              <w:rPr>
                <w:rFonts w:ascii="Lato" w:hAnsi="Lato" w:cs="Calibri"/>
                <w:lang w:val="en-GB"/>
              </w:rPr>
              <w:t xml:space="preserve">advice on </w:t>
            </w:r>
            <w:r w:rsidR="00D87858">
              <w:rPr>
                <w:rFonts w:ascii="Lato" w:hAnsi="Lato" w:cs="Calibri"/>
                <w:lang w:val="en-GB"/>
              </w:rPr>
              <w:t xml:space="preserve">what changes </w:t>
            </w:r>
            <w:r w:rsidR="00CC5D40">
              <w:rPr>
                <w:rFonts w:ascii="Lato" w:hAnsi="Lato" w:cs="Calibri"/>
                <w:lang w:val="en-GB"/>
              </w:rPr>
              <w:t>they</w:t>
            </w:r>
            <w:r w:rsidR="009B0348">
              <w:rPr>
                <w:rFonts w:ascii="Lato" w:hAnsi="Lato" w:cs="Calibri"/>
                <w:lang w:val="en-GB"/>
              </w:rPr>
              <w:t xml:space="preserve"> can make</w:t>
            </w:r>
            <w:r w:rsidR="00D87858">
              <w:rPr>
                <w:rFonts w:ascii="Lato" w:hAnsi="Lato" w:cs="Calibri"/>
                <w:lang w:val="en-GB"/>
              </w:rPr>
              <w:t xml:space="preserve"> to </w:t>
            </w:r>
            <w:r w:rsidR="00CC5D40">
              <w:rPr>
                <w:rFonts w:ascii="Lato" w:hAnsi="Lato" w:cs="Calibri"/>
                <w:lang w:val="en-GB"/>
              </w:rPr>
              <w:t xml:space="preserve">help </w:t>
            </w:r>
            <w:r w:rsidR="00D87858">
              <w:rPr>
                <w:rFonts w:ascii="Lato" w:hAnsi="Lato" w:cs="Calibri"/>
                <w:lang w:val="en-GB"/>
              </w:rPr>
              <w:t>prevent a fall</w:t>
            </w:r>
            <w:r w:rsidR="00AB1DE7">
              <w:rPr>
                <w:rFonts w:ascii="Lato" w:hAnsi="Lato" w:cs="Calibri"/>
                <w:lang w:val="en-GB"/>
              </w:rPr>
              <w:t xml:space="preserve"> and stay independent</w:t>
            </w:r>
            <w:r w:rsidR="00D87858">
              <w:rPr>
                <w:rFonts w:ascii="Lato" w:hAnsi="Lato" w:cs="Calibri"/>
                <w:lang w:val="en-GB"/>
              </w:rPr>
              <w:t xml:space="preserve">. </w:t>
            </w:r>
            <w:r>
              <w:rPr>
                <w:rFonts w:ascii="Lato" w:hAnsi="Lato" w:cs="Calibri"/>
                <w:lang w:val="en-GB"/>
              </w:rPr>
              <w:t>Subjects covered are:</w:t>
            </w:r>
          </w:p>
          <w:p w14:paraId="55215D45" w14:textId="77777777" w:rsidR="00AB1DE7" w:rsidRDefault="00AB1DE7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5B8913A4" w14:textId="67023C85" w:rsidR="00AA33DB" w:rsidRDefault="00AA33DB" w:rsidP="002E7101">
            <w:pPr>
              <w:pStyle w:val="Body"/>
              <w:numPr>
                <w:ilvl w:val="0"/>
                <w:numId w:val="5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Getting up from a fall</w:t>
            </w:r>
          </w:p>
          <w:p w14:paraId="5BD8B0A0" w14:textId="3181D3FA" w:rsidR="00AA33DB" w:rsidRDefault="00AA33DB" w:rsidP="002E7101">
            <w:pPr>
              <w:pStyle w:val="Body"/>
              <w:numPr>
                <w:ilvl w:val="0"/>
                <w:numId w:val="5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Community al</w:t>
            </w:r>
            <w:r w:rsidR="002E7101">
              <w:rPr>
                <w:rFonts w:ascii="Lato" w:hAnsi="Lato" w:cs="Calibri"/>
                <w:lang w:val="en-GB"/>
              </w:rPr>
              <w:t>arms</w:t>
            </w:r>
          </w:p>
          <w:p w14:paraId="5CADF689" w14:textId="30011C5A" w:rsidR="002E7101" w:rsidRDefault="002E7101" w:rsidP="002E7101">
            <w:pPr>
              <w:pStyle w:val="Body"/>
              <w:numPr>
                <w:ilvl w:val="0"/>
                <w:numId w:val="5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Home environment</w:t>
            </w:r>
          </w:p>
          <w:p w14:paraId="35A97C77" w14:textId="5A02DDFF" w:rsidR="002E7101" w:rsidRDefault="002E7101" w:rsidP="002E7101">
            <w:pPr>
              <w:pStyle w:val="Body"/>
              <w:numPr>
                <w:ilvl w:val="0"/>
                <w:numId w:val="5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Fire Service Safe and Well visits</w:t>
            </w:r>
          </w:p>
          <w:p w14:paraId="3B0B634B" w14:textId="32D29DF7" w:rsidR="002E7101" w:rsidRDefault="002E7101" w:rsidP="002E7101">
            <w:pPr>
              <w:pStyle w:val="Body"/>
              <w:numPr>
                <w:ilvl w:val="0"/>
                <w:numId w:val="5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Hydration</w:t>
            </w:r>
          </w:p>
          <w:p w14:paraId="5502C8D2" w14:textId="3E8CD8C6" w:rsidR="002E7101" w:rsidRDefault="002E7101" w:rsidP="002E7101">
            <w:pPr>
              <w:pStyle w:val="Body"/>
              <w:numPr>
                <w:ilvl w:val="0"/>
                <w:numId w:val="5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The Balance Triangle (vision, hearing and touch)</w:t>
            </w:r>
          </w:p>
          <w:p w14:paraId="3C64ED6F" w14:textId="19FDDA2D" w:rsidR="002E7101" w:rsidRDefault="002E7101" w:rsidP="002E7101">
            <w:pPr>
              <w:pStyle w:val="Body"/>
              <w:numPr>
                <w:ilvl w:val="0"/>
                <w:numId w:val="5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Medication, healthy </w:t>
            </w:r>
            <w:proofErr w:type="gramStart"/>
            <w:r>
              <w:rPr>
                <w:rFonts w:ascii="Lato" w:hAnsi="Lato" w:cs="Calibri"/>
                <w:lang w:val="en-GB"/>
              </w:rPr>
              <w:t>bones</w:t>
            </w:r>
            <w:proofErr w:type="gramEnd"/>
            <w:r>
              <w:rPr>
                <w:rFonts w:ascii="Lato" w:hAnsi="Lato" w:cs="Calibri"/>
                <w:lang w:val="en-GB"/>
              </w:rPr>
              <w:t xml:space="preserve"> and nutrition</w:t>
            </w:r>
          </w:p>
          <w:p w14:paraId="3AA7B32F" w14:textId="77B78E84" w:rsidR="002E7101" w:rsidRDefault="002E7101" w:rsidP="002E7101">
            <w:pPr>
              <w:pStyle w:val="Body"/>
              <w:numPr>
                <w:ilvl w:val="0"/>
                <w:numId w:val="5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Social Prescribing</w:t>
            </w:r>
          </w:p>
          <w:p w14:paraId="57E34F3E" w14:textId="6055A571" w:rsidR="002E7101" w:rsidRDefault="002E7101" w:rsidP="002E7101">
            <w:pPr>
              <w:pStyle w:val="Body"/>
              <w:numPr>
                <w:ilvl w:val="0"/>
                <w:numId w:val="5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The importance of exercise </w:t>
            </w:r>
          </w:p>
          <w:p w14:paraId="69148EC2" w14:textId="77777777" w:rsidR="00D87858" w:rsidRDefault="00D87858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5ADB049B" w14:textId="0C7D4C2D" w:rsidR="00CD2766" w:rsidRDefault="00D87858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Due to Covid-19, we were unable to continue to run these sessions </w:t>
            </w:r>
            <w:r w:rsidR="00DD7981">
              <w:rPr>
                <w:rFonts w:ascii="Lato" w:hAnsi="Lato" w:cs="Calibri"/>
                <w:lang w:val="en-GB"/>
              </w:rPr>
              <w:t>face</w:t>
            </w:r>
            <w:r w:rsidR="00C26F89">
              <w:rPr>
                <w:rFonts w:ascii="Lato" w:hAnsi="Lato" w:cs="Calibri"/>
                <w:lang w:val="en-GB"/>
              </w:rPr>
              <w:t>-</w:t>
            </w:r>
            <w:r w:rsidR="00DD7981">
              <w:rPr>
                <w:rFonts w:ascii="Lato" w:hAnsi="Lato" w:cs="Calibri"/>
                <w:lang w:val="en-GB"/>
              </w:rPr>
              <w:t>to</w:t>
            </w:r>
            <w:r w:rsidR="00C26F89">
              <w:rPr>
                <w:rFonts w:ascii="Lato" w:hAnsi="Lato" w:cs="Calibri"/>
                <w:lang w:val="en-GB"/>
              </w:rPr>
              <w:t>-</w:t>
            </w:r>
            <w:r w:rsidR="00DD7981">
              <w:rPr>
                <w:rFonts w:ascii="Lato" w:hAnsi="Lato" w:cs="Calibri"/>
                <w:lang w:val="en-GB"/>
              </w:rPr>
              <w:t>face</w:t>
            </w:r>
            <w:r w:rsidR="009B0348">
              <w:rPr>
                <w:rFonts w:ascii="Lato" w:hAnsi="Lato" w:cs="Calibri"/>
                <w:lang w:val="en-GB"/>
              </w:rPr>
              <w:t>,</w:t>
            </w:r>
            <w:r w:rsidR="00DD7981">
              <w:rPr>
                <w:rFonts w:ascii="Lato" w:hAnsi="Lato" w:cs="Calibri"/>
                <w:lang w:val="en-GB"/>
              </w:rPr>
              <w:t xml:space="preserve"> </w:t>
            </w:r>
            <w:r>
              <w:rPr>
                <w:rFonts w:ascii="Lato" w:hAnsi="Lato" w:cs="Calibri"/>
                <w:lang w:val="en-GB"/>
              </w:rPr>
              <w:t xml:space="preserve">but we were aware </w:t>
            </w:r>
            <w:r w:rsidR="00CD2766">
              <w:rPr>
                <w:rFonts w:ascii="Lato" w:hAnsi="Lato" w:cs="Calibri"/>
                <w:lang w:val="en-GB"/>
              </w:rPr>
              <w:t>that the cohort of people that we needed to support were deteriorating at home</w:t>
            </w:r>
            <w:r w:rsidR="00CC5D40">
              <w:rPr>
                <w:rFonts w:ascii="Lato" w:hAnsi="Lato" w:cs="Calibri"/>
                <w:lang w:val="en-GB"/>
              </w:rPr>
              <w:t xml:space="preserve"> due to lockdown</w:t>
            </w:r>
            <w:r w:rsidR="00CD2766">
              <w:rPr>
                <w:rFonts w:ascii="Lato" w:hAnsi="Lato" w:cs="Calibri"/>
                <w:lang w:val="en-GB"/>
              </w:rPr>
              <w:t>.</w:t>
            </w:r>
            <w:r w:rsidR="00CC5D40">
              <w:rPr>
                <w:rFonts w:ascii="Lato" w:hAnsi="Lato" w:cs="Calibri"/>
                <w:lang w:val="en-GB"/>
              </w:rPr>
              <w:t xml:space="preserve"> </w:t>
            </w:r>
          </w:p>
          <w:p w14:paraId="239FA7F0" w14:textId="3EFA731C" w:rsidR="00651292" w:rsidRDefault="00651292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291ED99B" w14:textId="0F41A6C5" w:rsidR="00651292" w:rsidRDefault="00651292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651292">
              <w:rPr>
                <w:rFonts w:ascii="Lato" w:hAnsi="Lato" w:cs="Calibri"/>
                <w:lang w:val="en-GB"/>
              </w:rPr>
              <w:t>We realised that we needed to look at how we could flex and adapt the programme</w:t>
            </w:r>
            <w:r w:rsidR="00CC5D40">
              <w:rPr>
                <w:rFonts w:ascii="Lato" w:hAnsi="Lato" w:cs="Calibri"/>
                <w:lang w:val="en-GB"/>
              </w:rPr>
              <w:t>,</w:t>
            </w:r>
            <w:r w:rsidRPr="00651292">
              <w:rPr>
                <w:rFonts w:ascii="Lato" w:hAnsi="Lato" w:cs="Calibri"/>
                <w:lang w:val="en-GB"/>
              </w:rPr>
              <w:t xml:space="preserve"> to enable us to continue to provide this service</w:t>
            </w:r>
            <w:r w:rsidR="008E523C">
              <w:rPr>
                <w:rFonts w:ascii="Lato" w:hAnsi="Lato" w:cs="Calibri"/>
                <w:lang w:val="en-GB"/>
              </w:rPr>
              <w:t>,</w:t>
            </w:r>
            <w:r w:rsidR="00CC5D40">
              <w:rPr>
                <w:rFonts w:ascii="Lato" w:hAnsi="Lato" w:cs="Calibri"/>
                <w:lang w:val="en-GB"/>
              </w:rPr>
              <w:t xml:space="preserve"> </w:t>
            </w:r>
            <w:r w:rsidR="00CC5D40" w:rsidRPr="00CC5D40">
              <w:rPr>
                <w:rFonts w:ascii="Lato" w:hAnsi="Lato" w:cs="Calibri"/>
                <w:lang w:val="en-GB"/>
              </w:rPr>
              <w:t xml:space="preserve">in order to help </w:t>
            </w:r>
            <w:r w:rsidR="00C26F89">
              <w:rPr>
                <w:rFonts w:ascii="Lato" w:hAnsi="Lato" w:cs="Calibri"/>
                <w:lang w:val="en-GB"/>
              </w:rPr>
              <w:t xml:space="preserve">our </w:t>
            </w:r>
            <w:proofErr w:type="gramStart"/>
            <w:r w:rsidR="00C26F89">
              <w:rPr>
                <w:rFonts w:ascii="Lato" w:hAnsi="Lato" w:cs="Calibri"/>
                <w:lang w:val="en-GB"/>
              </w:rPr>
              <w:t>residents</w:t>
            </w:r>
            <w:proofErr w:type="gramEnd"/>
            <w:r w:rsidR="00CC5D40" w:rsidRPr="00CC5D40">
              <w:rPr>
                <w:rFonts w:ascii="Lato" w:hAnsi="Lato" w:cs="Calibri"/>
                <w:lang w:val="en-GB"/>
              </w:rPr>
              <w:t xml:space="preserve"> maintain their health</w:t>
            </w:r>
            <w:r w:rsidR="00CC5D40">
              <w:rPr>
                <w:rFonts w:ascii="Lato" w:hAnsi="Lato" w:cs="Calibri"/>
                <w:lang w:val="en-GB"/>
              </w:rPr>
              <w:t>, wellbeing</w:t>
            </w:r>
            <w:r w:rsidR="00CC5D40" w:rsidRPr="00CC5D40">
              <w:rPr>
                <w:rFonts w:ascii="Lato" w:hAnsi="Lato" w:cs="Calibri"/>
                <w:lang w:val="en-GB"/>
              </w:rPr>
              <w:t xml:space="preserve"> and independence.</w:t>
            </w:r>
          </w:p>
          <w:p w14:paraId="5A16EC51" w14:textId="60D68851" w:rsidR="00CD2766" w:rsidRPr="002436F7" w:rsidRDefault="00CD2766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</w:tc>
      </w:tr>
      <w:tr w:rsidR="005C795B" w:rsidRPr="002436F7" w14:paraId="725A1323" w14:textId="77777777" w:rsidTr="000F6D59">
        <w:trPr>
          <w:trHeight w:val="1696"/>
        </w:trPr>
        <w:tc>
          <w:tcPr>
            <w:tcW w:w="9592" w:type="dxa"/>
          </w:tcPr>
          <w:p w14:paraId="3B99F308" w14:textId="4DCFCE3F" w:rsidR="000178FE" w:rsidRPr="00651292" w:rsidRDefault="005C795B" w:rsidP="00390020">
            <w:pPr>
              <w:pStyle w:val="Body"/>
              <w:spacing w:line="480" w:lineRule="auto"/>
              <w:rPr>
                <w:rFonts w:ascii="Lato" w:hAnsi="Lato" w:cs="Calibri" w:hint="eastAsia"/>
                <w:b/>
                <w:bCs/>
                <w:lang w:val="en-GB"/>
              </w:rPr>
            </w:pPr>
            <w:r w:rsidRPr="00651292">
              <w:rPr>
                <w:rFonts w:ascii="Lato" w:hAnsi="Lato" w:cs="Calibri"/>
                <w:b/>
                <w:bCs/>
                <w:lang w:val="en-GB"/>
              </w:rPr>
              <w:lastRenderedPageBreak/>
              <w:t xml:space="preserve">Please give a brief description of your </w:t>
            </w:r>
            <w:proofErr w:type="spellStart"/>
            <w:r w:rsidRPr="00651292">
              <w:rPr>
                <w:rFonts w:ascii="Lato" w:hAnsi="Lato" w:cs="Calibri"/>
                <w:b/>
                <w:bCs/>
                <w:lang w:val="en-GB"/>
              </w:rPr>
              <w:t>self care</w:t>
            </w:r>
            <w:proofErr w:type="spellEnd"/>
            <w:r w:rsidRPr="00651292">
              <w:rPr>
                <w:rFonts w:ascii="Lato" w:hAnsi="Lato" w:cs="Calibri"/>
                <w:b/>
                <w:bCs/>
                <w:lang w:val="en-GB"/>
              </w:rPr>
              <w:t xml:space="preserve"> </w:t>
            </w:r>
            <w:r w:rsidR="00A177D8" w:rsidRPr="00651292">
              <w:rPr>
                <w:rFonts w:ascii="Lato" w:hAnsi="Lato" w:cs="Calibri"/>
                <w:b/>
                <w:bCs/>
                <w:lang w:val="en-GB"/>
              </w:rPr>
              <w:t>innovation</w:t>
            </w:r>
            <w:r w:rsidR="00B56EE0" w:rsidRPr="00651292">
              <w:rPr>
                <w:rFonts w:ascii="Lato" w:hAnsi="Lato" w:cs="Calibri"/>
                <w:b/>
                <w:bCs/>
                <w:lang w:val="en-GB"/>
              </w:rPr>
              <w:t xml:space="preserve"> </w:t>
            </w:r>
            <w:r w:rsidR="00B56EE0" w:rsidRPr="00651292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(max 250 words)</w:t>
            </w:r>
          </w:p>
          <w:p w14:paraId="5D2A105E" w14:textId="219CC43F" w:rsidR="00651292" w:rsidRDefault="00651292" w:rsidP="00651292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We decided to use the funding that we had secured to run Let’s Get Steady, to hire a videographer to film the professionals giving falls prevention advice</w:t>
            </w:r>
            <w:r w:rsidR="00E7643C">
              <w:rPr>
                <w:rFonts w:ascii="Lato" w:hAnsi="Lato" w:cs="Calibri"/>
                <w:lang w:val="en-GB"/>
              </w:rPr>
              <w:t>,</w:t>
            </w:r>
            <w:r>
              <w:rPr>
                <w:rFonts w:ascii="Lato" w:hAnsi="Lato" w:cs="Calibri"/>
                <w:lang w:val="en-GB"/>
              </w:rPr>
              <w:t xml:space="preserve"> as they would </w:t>
            </w:r>
            <w:r w:rsidR="00E30ADD">
              <w:rPr>
                <w:rFonts w:ascii="Lato" w:hAnsi="Lato" w:cs="Calibri"/>
                <w:lang w:val="en-GB"/>
              </w:rPr>
              <w:t xml:space="preserve">do </w:t>
            </w:r>
            <w:r>
              <w:rPr>
                <w:rFonts w:ascii="Lato" w:hAnsi="Lato" w:cs="Calibri"/>
                <w:lang w:val="en-GB"/>
              </w:rPr>
              <w:t>in the community setting</w:t>
            </w:r>
            <w:r w:rsidR="00BF7DBD">
              <w:rPr>
                <w:rFonts w:ascii="Lato" w:hAnsi="Lato" w:cs="Calibri"/>
                <w:lang w:val="en-GB"/>
              </w:rPr>
              <w:t>,</w:t>
            </w:r>
            <w:r w:rsidR="00E7643C">
              <w:rPr>
                <w:rFonts w:ascii="Lato" w:hAnsi="Lato" w:cs="Calibri"/>
                <w:lang w:val="en-GB"/>
              </w:rPr>
              <w:t xml:space="preserve"> making</w:t>
            </w:r>
            <w:r>
              <w:rPr>
                <w:rFonts w:ascii="Lato" w:hAnsi="Lato" w:cs="Calibri"/>
                <w:lang w:val="en-GB"/>
              </w:rPr>
              <w:t xml:space="preserve"> Let’s Get Steady available online</w:t>
            </w:r>
            <w:r w:rsidR="00C26F89">
              <w:rPr>
                <w:rFonts w:ascii="Lato" w:hAnsi="Lato" w:cs="Calibri"/>
                <w:lang w:val="en-GB"/>
              </w:rPr>
              <w:t xml:space="preserve"> and supporting our residents during this challenging time</w:t>
            </w:r>
            <w:r w:rsidR="00FA5C36">
              <w:rPr>
                <w:rFonts w:ascii="Lato" w:hAnsi="Lato" w:cs="Calibri"/>
                <w:lang w:val="en-GB"/>
              </w:rPr>
              <w:t>. A</w:t>
            </w:r>
            <w:r w:rsidR="00BF7DBD">
              <w:rPr>
                <w:rFonts w:ascii="Lato" w:hAnsi="Lato" w:cs="Calibri"/>
                <w:lang w:val="en-GB"/>
              </w:rPr>
              <w:t xml:space="preserve">s not everyone uses the internet, we produced 1,000 </w:t>
            </w:r>
            <w:r w:rsidR="00FA5C36">
              <w:rPr>
                <w:rFonts w:ascii="Lato" w:hAnsi="Lato" w:cs="Calibri"/>
                <w:lang w:val="en-GB"/>
              </w:rPr>
              <w:t xml:space="preserve">copies on </w:t>
            </w:r>
            <w:r>
              <w:rPr>
                <w:rFonts w:ascii="Lato" w:hAnsi="Lato" w:cs="Calibri"/>
                <w:lang w:val="en-GB"/>
              </w:rPr>
              <w:t xml:space="preserve">DVD. </w:t>
            </w:r>
            <w:r w:rsidR="00BF7DBD">
              <w:rPr>
                <w:rFonts w:ascii="Lato" w:hAnsi="Lato" w:cs="Calibri"/>
                <w:lang w:val="en-GB"/>
              </w:rPr>
              <w:t xml:space="preserve">All film clips have subtitles to ensure the films were as accessible as possible for everyone. </w:t>
            </w:r>
          </w:p>
          <w:p w14:paraId="6F4CD06A" w14:textId="70E4643F" w:rsidR="00E30ADD" w:rsidRDefault="00E30ADD" w:rsidP="00651292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04E6BAE7" w14:textId="5F7DD837" w:rsidR="00E30ADD" w:rsidRDefault="00FA5C36" w:rsidP="00651292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Having </w:t>
            </w:r>
            <w:proofErr w:type="gramStart"/>
            <w:r>
              <w:rPr>
                <w:rFonts w:ascii="Lato" w:hAnsi="Lato" w:cs="Calibri"/>
                <w:lang w:val="en-GB"/>
              </w:rPr>
              <w:t>Let’s</w:t>
            </w:r>
            <w:proofErr w:type="gramEnd"/>
            <w:r>
              <w:rPr>
                <w:rFonts w:ascii="Lato" w:hAnsi="Lato" w:cs="Calibri"/>
                <w:lang w:val="en-GB"/>
              </w:rPr>
              <w:t xml:space="preserve"> Get Steady available in this way, </w:t>
            </w:r>
            <w:r w:rsidR="00E30ADD">
              <w:rPr>
                <w:rFonts w:ascii="Lato" w:hAnsi="Lato" w:cs="Calibri"/>
                <w:lang w:val="en-GB"/>
              </w:rPr>
              <w:t>allow</w:t>
            </w:r>
            <w:r>
              <w:rPr>
                <w:rFonts w:ascii="Lato" w:hAnsi="Lato" w:cs="Calibri"/>
                <w:lang w:val="en-GB"/>
              </w:rPr>
              <w:t>s</w:t>
            </w:r>
            <w:r w:rsidR="00E30ADD">
              <w:rPr>
                <w:rFonts w:ascii="Lato" w:hAnsi="Lato" w:cs="Calibri"/>
                <w:lang w:val="en-GB"/>
              </w:rPr>
              <w:t xml:space="preserve"> people to watch the film in the comfort of their own home</w:t>
            </w:r>
            <w:r>
              <w:rPr>
                <w:rFonts w:ascii="Lato" w:hAnsi="Lato" w:cs="Calibri"/>
                <w:lang w:val="en-GB"/>
              </w:rPr>
              <w:t xml:space="preserve"> and enables them t</w:t>
            </w:r>
            <w:r w:rsidR="00E30ADD">
              <w:rPr>
                <w:rFonts w:ascii="Lato" w:hAnsi="Lato" w:cs="Calibri"/>
                <w:lang w:val="en-GB"/>
              </w:rPr>
              <w:t>o replay the film clips, should they wish to refer back to specific area</w:t>
            </w:r>
            <w:r w:rsidR="00E7643C">
              <w:rPr>
                <w:rFonts w:ascii="Lato" w:hAnsi="Lato" w:cs="Calibri"/>
                <w:lang w:val="en-GB"/>
              </w:rPr>
              <w:t xml:space="preserve">s for advice. </w:t>
            </w:r>
          </w:p>
          <w:p w14:paraId="61932227" w14:textId="6492281A" w:rsidR="00E30ADD" w:rsidRDefault="00E30ADD" w:rsidP="00651292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4DFED119" w14:textId="076E2A20" w:rsidR="005C31C4" w:rsidRDefault="006A41C7" w:rsidP="00651292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When </w:t>
            </w:r>
            <w:r w:rsidR="00C26F89">
              <w:rPr>
                <w:rFonts w:ascii="Lato" w:hAnsi="Lato" w:cs="Calibri"/>
                <w:lang w:val="en-GB"/>
              </w:rPr>
              <w:t>our</w:t>
            </w:r>
            <w:r>
              <w:rPr>
                <w:rFonts w:ascii="Lato" w:hAnsi="Lato" w:cs="Calibri"/>
                <w:lang w:val="en-GB"/>
              </w:rPr>
              <w:t xml:space="preserve"> </w:t>
            </w:r>
            <w:r w:rsidR="00FA5C36">
              <w:rPr>
                <w:rFonts w:ascii="Lato" w:hAnsi="Lato" w:cs="Calibri"/>
                <w:lang w:val="en-GB"/>
              </w:rPr>
              <w:t xml:space="preserve">Covid-19 </w:t>
            </w:r>
            <w:r>
              <w:rPr>
                <w:rFonts w:ascii="Lato" w:hAnsi="Lato" w:cs="Calibri"/>
                <w:lang w:val="en-GB"/>
              </w:rPr>
              <w:t xml:space="preserve">vaccination centre opened in Guildford, we organised for the Let’s Get Steady trailer to be played on repeat in the </w:t>
            </w:r>
            <w:r w:rsidR="00C26F89">
              <w:rPr>
                <w:rFonts w:ascii="Lato" w:hAnsi="Lato" w:cs="Calibri"/>
                <w:lang w:val="en-GB"/>
              </w:rPr>
              <w:t>observation</w:t>
            </w:r>
            <w:r>
              <w:rPr>
                <w:rFonts w:ascii="Lato" w:hAnsi="Lato" w:cs="Calibri"/>
                <w:lang w:val="en-GB"/>
              </w:rPr>
              <w:t xml:space="preserve"> area</w:t>
            </w:r>
            <w:r w:rsidR="00FA5C36">
              <w:rPr>
                <w:rFonts w:ascii="Lato" w:hAnsi="Lato" w:cs="Calibri"/>
                <w:lang w:val="en-GB"/>
              </w:rPr>
              <w:t xml:space="preserve"> to make people aware of the service</w:t>
            </w:r>
            <w:r w:rsidR="00C26F89">
              <w:rPr>
                <w:rFonts w:ascii="Lato" w:hAnsi="Lato" w:cs="Calibri"/>
                <w:lang w:val="en-GB"/>
              </w:rPr>
              <w:t>s</w:t>
            </w:r>
            <w:r w:rsidR="00FA5C36">
              <w:rPr>
                <w:rFonts w:ascii="Lato" w:hAnsi="Lato" w:cs="Calibri"/>
                <w:lang w:val="en-GB"/>
              </w:rPr>
              <w:t xml:space="preserve"> available. </w:t>
            </w:r>
          </w:p>
          <w:p w14:paraId="6585F047" w14:textId="5E5FB81F" w:rsidR="006A41C7" w:rsidRDefault="006A41C7" w:rsidP="00651292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0CF6C38C" w14:textId="07CFCAC1" w:rsidR="00486B8B" w:rsidRDefault="006A41C7" w:rsidP="00651292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We also had a member of staff based in the waiting area</w:t>
            </w:r>
            <w:r w:rsidR="00FA5C36">
              <w:rPr>
                <w:rFonts w:ascii="Lato" w:hAnsi="Lato" w:cs="Calibri"/>
                <w:lang w:val="en-GB"/>
              </w:rPr>
              <w:t xml:space="preserve"> of the vaccination centre when vaccinations were </w:t>
            </w:r>
            <w:r w:rsidR="0057717D">
              <w:rPr>
                <w:rFonts w:ascii="Lato" w:hAnsi="Lato" w:cs="Calibri"/>
                <w:lang w:val="en-GB"/>
              </w:rPr>
              <w:t>being given to</w:t>
            </w:r>
            <w:r w:rsidR="00FA5C36">
              <w:rPr>
                <w:rFonts w:ascii="Lato" w:hAnsi="Lato" w:cs="Calibri"/>
                <w:lang w:val="en-GB"/>
              </w:rPr>
              <w:t xml:space="preserve"> the over 80’s</w:t>
            </w:r>
            <w:r>
              <w:rPr>
                <w:rFonts w:ascii="Lato" w:hAnsi="Lato" w:cs="Calibri"/>
                <w:lang w:val="en-GB"/>
              </w:rPr>
              <w:t xml:space="preserve">, </w:t>
            </w:r>
            <w:r w:rsidR="00FA5C36">
              <w:rPr>
                <w:rFonts w:ascii="Lato" w:hAnsi="Lato" w:cs="Calibri"/>
                <w:lang w:val="en-GB"/>
              </w:rPr>
              <w:t>to engage with p</w:t>
            </w:r>
            <w:r>
              <w:rPr>
                <w:rFonts w:ascii="Lato" w:hAnsi="Lato" w:cs="Calibri"/>
                <w:lang w:val="en-GB"/>
              </w:rPr>
              <w:t xml:space="preserve">atients about </w:t>
            </w:r>
            <w:r w:rsidR="00FA5C36">
              <w:rPr>
                <w:rFonts w:ascii="Lato" w:hAnsi="Lato" w:cs="Calibri"/>
                <w:lang w:val="en-GB"/>
              </w:rPr>
              <w:t xml:space="preserve">falls prevention. People were offered a falls prevention pack (a pack created by </w:t>
            </w:r>
            <w:r w:rsidR="00FA5C36" w:rsidRPr="00FA5C36">
              <w:rPr>
                <w:rFonts w:ascii="Lato" w:hAnsi="Lato" w:cs="Calibri"/>
                <w:lang w:val="en-GB"/>
              </w:rPr>
              <w:t xml:space="preserve">Guildford and Waverley Falls Steering Group </w:t>
            </w:r>
            <w:r w:rsidR="00AE3E42">
              <w:rPr>
                <w:rFonts w:ascii="Lato" w:hAnsi="Lato" w:cs="Calibri"/>
                <w:lang w:val="en-GB"/>
              </w:rPr>
              <w:t>that</w:t>
            </w:r>
            <w:r w:rsidR="00FA5C36" w:rsidRPr="00FA5C36">
              <w:rPr>
                <w:rFonts w:ascii="Lato" w:hAnsi="Lato" w:cs="Calibri"/>
                <w:lang w:val="en-GB"/>
              </w:rPr>
              <w:t xml:space="preserve"> contains various information on falls prevention, </w:t>
            </w:r>
            <w:proofErr w:type="gramStart"/>
            <w:r w:rsidR="00FA5C36" w:rsidRPr="00FA5C36">
              <w:rPr>
                <w:rFonts w:ascii="Lato" w:hAnsi="Lato" w:cs="Calibri"/>
                <w:lang w:val="en-GB"/>
              </w:rPr>
              <w:t>health</w:t>
            </w:r>
            <w:proofErr w:type="gramEnd"/>
            <w:r w:rsidR="00FA5C36" w:rsidRPr="00FA5C36">
              <w:rPr>
                <w:rFonts w:ascii="Lato" w:hAnsi="Lato" w:cs="Calibri"/>
                <w:lang w:val="en-GB"/>
              </w:rPr>
              <w:t xml:space="preserve"> and well</w:t>
            </w:r>
            <w:r w:rsidR="00C26F89">
              <w:rPr>
                <w:rFonts w:ascii="Lato" w:hAnsi="Lato" w:cs="Calibri"/>
                <w:lang w:val="en-GB"/>
              </w:rPr>
              <w:t>be</w:t>
            </w:r>
            <w:r w:rsidR="00FA5C36" w:rsidRPr="00FA5C36">
              <w:rPr>
                <w:rFonts w:ascii="Lato" w:hAnsi="Lato" w:cs="Calibri"/>
                <w:lang w:val="en-GB"/>
              </w:rPr>
              <w:t>ing</w:t>
            </w:r>
            <w:r w:rsidR="00FA5C36">
              <w:rPr>
                <w:rFonts w:ascii="Lato" w:hAnsi="Lato" w:cs="Calibri"/>
                <w:lang w:val="en-GB"/>
              </w:rPr>
              <w:t>), and a DVD or links to the Surrey Heartlands CCG website</w:t>
            </w:r>
            <w:r w:rsidR="0057717D">
              <w:rPr>
                <w:rFonts w:ascii="Lato" w:hAnsi="Lato" w:cs="Calibri"/>
                <w:lang w:val="en-GB"/>
              </w:rPr>
              <w:t>,</w:t>
            </w:r>
            <w:r w:rsidR="00FA5C36">
              <w:rPr>
                <w:rFonts w:ascii="Lato" w:hAnsi="Lato" w:cs="Calibri"/>
                <w:lang w:val="en-GB"/>
              </w:rPr>
              <w:t xml:space="preserve"> where the Let’s Get Steady films are available online. </w:t>
            </w:r>
          </w:p>
          <w:p w14:paraId="4489B7B9" w14:textId="79A8786A" w:rsidR="00A45A8F" w:rsidRPr="002436F7" w:rsidRDefault="00A45A8F" w:rsidP="006A41C7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</w:tc>
      </w:tr>
      <w:tr w:rsidR="00A177D8" w:rsidRPr="002436F7" w14:paraId="67ABF8AD" w14:textId="77777777" w:rsidTr="000F6D59">
        <w:trPr>
          <w:trHeight w:val="478"/>
        </w:trPr>
        <w:tc>
          <w:tcPr>
            <w:tcW w:w="9592" w:type="dxa"/>
          </w:tcPr>
          <w:p w14:paraId="7D3EE3C4" w14:textId="3FC69F48" w:rsidR="00754C2C" w:rsidRPr="006A41C7" w:rsidRDefault="00754C2C" w:rsidP="00390020">
            <w:pPr>
              <w:pStyle w:val="Body"/>
              <w:rPr>
                <w:rFonts w:ascii="Lato" w:hAnsi="Lato" w:cs="Calibri" w:hint="eastAsia"/>
                <w:b/>
                <w:bCs/>
                <w:lang w:val="en-GB"/>
              </w:rPr>
            </w:pPr>
            <w:r w:rsidRPr="006A41C7">
              <w:rPr>
                <w:rFonts w:ascii="Lato" w:hAnsi="Lato" w:cs="Calibri"/>
                <w:b/>
                <w:bCs/>
                <w:lang w:val="en-GB"/>
              </w:rPr>
              <w:t xml:space="preserve">What challenges or barriers </w:t>
            </w:r>
            <w:proofErr w:type="gramStart"/>
            <w:r w:rsidRPr="006A41C7">
              <w:rPr>
                <w:rFonts w:ascii="Lato" w:hAnsi="Lato" w:cs="Calibri"/>
                <w:b/>
                <w:bCs/>
                <w:lang w:val="en-GB"/>
              </w:rPr>
              <w:t>were</w:t>
            </w:r>
            <w:proofErr w:type="gramEnd"/>
            <w:r w:rsidRPr="006A41C7">
              <w:rPr>
                <w:rFonts w:ascii="Lato" w:hAnsi="Lato" w:cs="Calibri"/>
                <w:b/>
                <w:bCs/>
                <w:lang w:val="en-GB"/>
              </w:rPr>
              <w:t xml:space="preserve"> you faced with</w:t>
            </w:r>
            <w:r w:rsidR="00390020" w:rsidRPr="006A41C7">
              <w:rPr>
                <w:rFonts w:ascii="Lato" w:hAnsi="Lato" w:cs="Calibri"/>
                <w:b/>
                <w:bCs/>
                <w:lang w:val="en-GB"/>
              </w:rPr>
              <w:t xml:space="preserve"> and h</w:t>
            </w:r>
            <w:r w:rsidR="00A177D8" w:rsidRPr="006A41C7">
              <w:rPr>
                <w:rFonts w:ascii="Lato" w:hAnsi="Lato" w:cs="Calibri"/>
                <w:b/>
                <w:bCs/>
                <w:lang w:val="en-GB"/>
              </w:rPr>
              <w:t>ow did you solve the problems or overcome the barriers?</w:t>
            </w:r>
            <w:r w:rsidR="00B56EE0" w:rsidRPr="006A41C7">
              <w:rPr>
                <w:rFonts w:ascii="Lato" w:hAnsi="Lato" w:cs="Calibri"/>
                <w:b/>
                <w:bCs/>
                <w:lang w:val="en-GB"/>
              </w:rPr>
              <w:t xml:space="preserve"> </w:t>
            </w:r>
            <w:r w:rsidR="00B56EE0" w:rsidRPr="006A41C7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(max </w:t>
            </w:r>
            <w:r w:rsidRPr="006A41C7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250 </w:t>
            </w:r>
            <w:r w:rsidR="00B56EE0" w:rsidRPr="006A41C7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words)</w:t>
            </w:r>
          </w:p>
          <w:p w14:paraId="29547074" w14:textId="4F20722B" w:rsidR="00754C2C" w:rsidRDefault="00754C2C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66731ED1" w14:textId="400B33A6" w:rsidR="00AE3E42" w:rsidRDefault="00AE3E42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We faced </w:t>
            </w:r>
            <w:proofErr w:type="gramStart"/>
            <w:r>
              <w:rPr>
                <w:rFonts w:ascii="Lato" w:hAnsi="Lato" w:cs="Calibri"/>
                <w:lang w:val="en-GB"/>
              </w:rPr>
              <w:t>a number of</w:t>
            </w:r>
            <w:proofErr w:type="gramEnd"/>
            <w:r>
              <w:rPr>
                <w:rFonts w:ascii="Lato" w:hAnsi="Lato" w:cs="Calibri"/>
                <w:lang w:val="en-GB"/>
              </w:rPr>
              <w:t xml:space="preserve"> challenges: </w:t>
            </w:r>
          </w:p>
          <w:p w14:paraId="5BF1B1E7" w14:textId="77777777" w:rsidR="00AE3E42" w:rsidRDefault="00AE3E42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0C69FA2B" w14:textId="08C938E8" w:rsidR="00ED6D2B" w:rsidRDefault="00ED6D2B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AE3E42">
              <w:rPr>
                <w:rFonts w:ascii="Lato" w:hAnsi="Lato" w:cs="Calibri"/>
                <w:b/>
                <w:bCs/>
                <w:lang w:val="en-GB"/>
              </w:rPr>
              <w:lastRenderedPageBreak/>
              <w:t>Social distancing</w:t>
            </w:r>
            <w:r>
              <w:rPr>
                <w:rFonts w:ascii="Lato" w:hAnsi="Lato" w:cs="Calibri"/>
                <w:lang w:val="en-GB"/>
              </w:rPr>
              <w:t xml:space="preserve"> due to Covid-19 was a huge challenge as we had to ensure the locations that we were filming in</w:t>
            </w:r>
            <w:r w:rsidR="00AE3E42">
              <w:rPr>
                <w:rFonts w:ascii="Lato" w:hAnsi="Lato" w:cs="Calibri"/>
                <w:lang w:val="en-GB"/>
              </w:rPr>
              <w:t>,</w:t>
            </w:r>
            <w:r>
              <w:rPr>
                <w:rFonts w:ascii="Lato" w:hAnsi="Lato" w:cs="Calibri"/>
                <w:lang w:val="en-GB"/>
              </w:rPr>
              <w:t xml:space="preserve"> were compliant with Covid-19 r</w:t>
            </w:r>
            <w:r w:rsidR="00D65334">
              <w:rPr>
                <w:rFonts w:ascii="Lato" w:hAnsi="Lato" w:cs="Calibri"/>
                <w:lang w:val="en-GB"/>
              </w:rPr>
              <w:t>estrictions</w:t>
            </w:r>
            <w:r w:rsidR="00AE3E42">
              <w:rPr>
                <w:rFonts w:ascii="Lato" w:hAnsi="Lato" w:cs="Calibri"/>
                <w:lang w:val="en-GB"/>
              </w:rPr>
              <w:t xml:space="preserve">. </w:t>
            </w:r>
          </w:p>
          <w:p w14:paraId="4DA030DB" w14:textId="77777777" w:rsidR="00ED6D2B" w:rsidRDefault="00ED6D2B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5E71D9BF" w14:textId="097B27C4" w:rsidR="00ED6D2B" w:rsidRDefault="00ED6D2B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  <w:proofErr w:type="gramStart"/>
            <w:r>
              <w:rPr>
                <w:rFonts w:ascii="Lato" w:hAnsi="Lato" w:cs="Calibri"/>
                <w:lang w:val="en-GB"/>
              </w:rPr>
              <w:t>The majority of</w:t>
            </w:r>
            <w:proofErr w:type="gramEnd"/>
            <w:r>
              <w:rPr>
                <w:rFonts w:ascii="Lato" w:hAnsi="Lato" w:cs="Calibri"/>
                <w:lang w:val="en-GB"/>
              </w:rPr>
              <w:t xml:space="preserve"> the filming took place at Guildford Fire station where we were able to use a large, w</w:t>
            </w:r>
            <w:r w:rsidR="00AE3E42">
              <w:rPr>
                <w:rFonts w:ascii="Lato" w:hAnsi="Lato" w:cs="Calibri"/>
                <w:lang w:val="en-GB"/>
              </w:rPr>
              <w:t>e</w:t>
            </w:r>
            <w:r>
              <w:rPr>
                <w:rFonts w:ascii="Lato" w:hAnsi="Lato" w:cs="Calibri"/>
                <w:lang w:val="en-GB"/>
              </w:rPr>
              <w:t>ll ventilated room</w:t>
            </w:r>
            <w:r w:rsidR="00AE3E42">
              <w:rPr>
                <w:rFonts w:ascii="Lato" w:hAnsi="Lato" w:cs="Calibri"/>
                <w:lang w:val="en-GB"/>
              </w:rPr>
              <w:t>,</w:t>
            </w:r>
            <w:r>
              <w:rPr>
                <w:rFonts w:ascii="Lato" w:hAnsi="Lato" w:cs="Calibri"/>
                <w:lang w:val="en-GB"/>
              </w:rPr>
              <w:t xml:space="preserve"> along with the area where the fire engines were parked that had open space. </w:t>
            </w:r>
          </w:p>
          <w:p w14:paraId="463FC144" w14:textId="16E615DD" w:rsidR="00ED6D2B" w:rsidRDefault="00ED6D2B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13E16FB1" w14:textId="7917A063" w:rsidR="00ED6D2B" w:rsidRDefault="00C63FB6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The filming for the home environment took place in a </w:t>
            </w:r>
            <w:r w:rsidR="0057717D">
              <w:rPr>
                <w:rFonts w:ascii="Lato" w:hAnsi="Lato" w:cs="Calibri"/>
                <w:lang w:val="en-GB"/>
              </w:rPr>
              <w:t>team members</w:t>
            </w:r>
            <w:r>
              <w:rPr>
                <w:rFonts w:ascii="Lato" w:hAnsi="Lato" w:cs="Calibri"/>
                <w:lang w:val="en-GB"/>
              </w:rPr>
              <w:t xml:space="preserve"> home, who had b</w:t>
            </w:r>
            <w:r w:rsidR="00D65334">
              <w:rPr>
                <w:rFonts w:ascii="Lato" w:hAnsi="Lato" w:cs="Calibri"/>
                <w:lang w:val="en-GB"/>
              </w:rPr>
              <w:t>i</w:t>
            </w:r>
            <w:r>
              <w:rPr>
                <w:rFonts w:ascii="Lato" w:hAnsi="Lato" w:cs="Calibri"/>
                <w:lang w:val="en-GB"/>
              </w:rPr>
              <w:t xml:space="preserve">fold doors to allow for a large airy space, again to meet Covid-19 </w:t>
            </w:r>
            <w:r w:rsidR="00AE3E42">
              <w:rPr>
                <w:rFonts w:ascii="Lato" w:hAnsi="Lato" w:cs="Calibri"/>
                <w:lang w:val="en-GB"/>
              </w:rPr>
              <w:t>guidelines</w:t>
            </w:r>
            <w:r>
              <w:rPr>
                <w:rFonts w:ascii="Lato" w:hAnsi="Lato" w:cs="Calibri"/>
                <w:lang w:val="en-GB"/>
              </w:rPr>
              <w:t xml:space="preserve">. </w:t>
            </w:r>
          </w:p>
          <w:p w14:paraId="69E8620F" w14:textId="1306BF6E" w:rsidR="00C63FB6" w:rsidRDefault="00C63FB6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04EA9A9C" w14:textId="2A0663E7" w:rsidR="00C63FB6" w:rsidRDefault="00C63FB6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AE3E42">
              <w:rPr>
                <w:rFonts w:ascii="Lato" w:hAnsi="Lato" w:cs="Calibri"/>
                <w:b/>
                <w:bCs/>
                <w:lang w:val="en-GB"/>
              </w:rPr>
              <w:t>Staff availability</w:t>
            </w:r>
            <w:r>
              <w:rPr>
                <w:rFonts w:ascii="Lato" w:hAnsi="Lato" w:cs="Calibri"/>
                <w:lang w:val="en-GB"/>
              </w:rPr>
              <w:t xml:space="preserve"> was also a big challenge, especially for clinical staff. We resolved this issue by</w:t>
            </w:r>
            <w:r w:rsidR="0057717D">
              <w:rPr>
                <w:rFonts w:ascii="Lato" w:hAnsi="Lato" w:cs="Calibri"/>
                <w:lang w:val="en-GB"/>
              </w:rPr>
              <w:t xml:space="preserve"> </w:t>
            </w:r>
            <w:r>
              <w:rPr>
                <w:rFonts w:ascii="Lato" w:hAnsi="Lato" w:cs="Calibri"/>
                <w:lang w:val="en-GB"/>
              </w:rPr>
              <w:t xml:space="preserve">filming early in the morning, before the </w:t>
            </w:r>
            <w:r w:rsidR="00D65334">
              <w:rPr>
                <w:rFonts w:ascii="Lato" w:hAnsi="Lato" w:cs="Calibri"/>
                <w:lang w:val="en-GB"/>
              </w:rPr>
              <w:t>clinician’</w:t>
            </w:r>
            <w:r w:rsidR="00D65334">
              <w:rPr>
                <w:rFonts w:ascii="Lato" w:hAnsi="Lato" w:cs="Calibri" w:hint="eastAsia"/>
                <w:lang w:val="en-GB"/>
              </w:rPr>
              <w:t>s</w:t>
            </w:r>
            <w:r>
              <w:rPr>
                <w:rFonts w:ascii="Lato" w:hAnsi="Lato" w:cs="Calibri"/>
                <w:lang w:val="en-GB"/>
              </w:rPr>
              <w:t xml:space="preserve"> official start time, so not to impact on the </w:t>
            </w:r>
            <w:r w:rsidR="00AE3E42">
              <w:rPr>
                <w:rFonts w:ascii="Lato" w:hAnsi="Lato" w:cs="Calibri"/>
                <w:lang w:val="en-GB"/>
              </w:rPr>
              <w:t>clinician’</w:t>
            </w:r>
            <w:r w:rsidR="00AE3E42">
              <w:rPr>
                <w:rFonts w:ascii="Lato" w:hAnsi="Lato" w:cs="Calibri" w:hint="eastAsia"/>
                <w:lang w:val="en-GB"/>
              </w:rPr>
              <w:t>s</w:t>
            </w:r>
            <w:r>
              <w:rPr>
                <w:rFonts w:ascii="Lato" w:hAnsi="Lato" w:cs="Calibri"/>
                <w:lang w:val="en-GB"/>
              </w:rPr>
              <w:t xml:space="preserve"> work. </w:t>
            </w:r>
          </w:p>
          <w:p w14:paraId="75CAB49F" w14:textId="7C80333D" w:rsidR="00AE3E42" w:rsidRDefault="00AE3E42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5D3AB88C" w14:textId="5F0CC5CD" w:rsidR="00AE3E42" w:rsidRDefault="00AE3E42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The team from </w:t>
            </w:r>
            <w:r w:rsidR="00A00F7F">
              <w:rPr>
                <w:rFonts w:ascii="Lato" w:hAnsi="Lato" w:cs="Calibri"/>
                <w:lang w:val="en-GB"/>
              </w:rPr>
              <w:t>Surrey Fire and Rescue</w:t>
            </w:r>
            <w:r>
              <w:rPr>
                <w:rFonts w:ascii="Lato" w:hAnsi="Lato" w:cs="Calibri"/>
                <w:lang w:val="en-GB"/>
              </w:rPr>
              <w:t xml:space="preserve"> came in</w:t>
            </w:r>
            <w:r w:rsidR="00A00F7F">
              <w:rPr>
                <w:rFonts w:ascii="Lato" w:hAnsi="Lato" w:cs="Calibri"/>
                <w:lang w:val="en-GB"/>
              </w:rPr>
              <w:t xml:space="preserve"> </w:t>
            </w:r>
            <w:r>
              <w:rPr>
                <w:rFonts w:ascii="Lato" w:hAnsi="Lato" w:cs="Calibri"/>
                <w:lang w:val="en-GB"/>
              </w:rPr>
              <w:t>to film on their day off</w:t>
            </w:r>
            <w:r w:rsidR="00A00F7F">
              <w:rPr>
                <w:rFonts w:ascii="Lato" w:hAnsi="Lato" w:cs="Calibri"/>
                <w:lang w:val="en-GB"/>
              </w:rPr>
              <w:t>,</w:t>
            </w:r>
            <w:r>
              <w:rPr>
                <w:rFonts w:ascii="Lato" w:hAnsi="Lato" w:cs="Calibri"/>
                <w:lang w:val="en-GB"/>
              </w:rPr>
              <w:t xml:space="preserve"> to prevent being called out </w:t>
            </w:r>
            <w:r w:rsidR="007936C0">
              <w:rPr>
                <w:rFonts w:ascii="Lato" w:hAnsi="Lato" w:cs="Calibri"/>
                <w:lang w:val="en-GB"/>
              </w:rPr>
              <w:t xml:space="preserve">to </w:t>
            </w:r>
            <w:r>
              <w:rPr>
                <w:rFonts w:ascii="Lato" w:hAnsi="Lato" w:cs="Calibri"/>
                <w:lang w:val="en-GB"/>
              </w:rPr>
              <w:t>a</w:t>
            </w:r>
            <w:r w:rsidR="00A00F7F">
              <w:rPr>
                <w:rFonts w:ascii="Lato" w:hAnsi="Lato" w:cs="Calibri"/>
                <w:lang w:val="en-GB"/>
              </w:rPr>
              <w:t xml:space="preserve"> 999</w:t>
            </w:r>
            <w:r>
              <w:rPr>
                <w:rFonts w:ascii="Lato" w:hAnsi="Lato" w:cs="Calibri"/>
                <w:lang w:val="en-GB"/>
              </w:rPr>
              <w:t xml:space="preserve"> emergency during filming. </w:t>
            </w:r>
          </w:p>
          <w:p w14:paraId="6A8BD233" w14:textId="110BE452" w:rsidR="00C63FB6" w:rsidRDefault="00C63FB6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1042D697" w14:textId="3F143F36" w:rsidR="00C63FB6" w:rsidRDefault="00C63FB6" w:rsidP="00ED6D2B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Ensuring that the </w:t>
            </w:r>
            <w:r w:rsidRPr="00A00F7F">
              <w:rPr>
                <w:rFonts w:ascii="Lato" w:hAnsi="Lato" w:cs="Calibri"/>
                <w:b/>
                <w:bCs/>
                <w:lang w:val="en-GB"/>
              </w:rPr>
              <w:t>scripts</w:t>
            </w:r>
            <w:r>
              <w:rPr>
                <w:rFonts w:ascii="Lato" w:hAnsi="Lato" w:cs="Calibri"/>
                <w:lang w:val="en-GB"/>
              </w:rPr>
              <w:t xml:space="preserve"> </w:t>
            </w:r>
            <w:r w:rsidR="00880B60">
              <w:rPr>
                <w:rFonts w:ascii="Lato" w:hAnsi="Lato" w:cs="Calibri"/>
                <w:lang w:val="en-GB"/>
              </w:rPr>
              <w:t>flowed</w:t>
            </w:r>
            <w:r>
              <w:rPr>
                <w:rFonts w:ascii="Lato" w:hAnsi="Lato" w:cs="Calibri"/>
                <w:lang w:val="en-GB"/>
              </w:rPr>
              <w:t xml:space="preserve"> </w:t>
            </w:r>
            <w:r w:rsidR="00880B60">
              <w:rPr>
                <w:rFonts w:ascii="Lato" w:hAnsi="Lato" w:cs="Calibri"/>
                <w:lang w:val="en-GB"/>
              </w:rPr>
              <w:t xml:space="preserve">for the autocue </w:t>
            </w:r>
            <w:r>
              <w:rPr>
                <w:rFonts w:ascii="Lato" w:hAnsi="Lato" w:cs="Calibri"/>
                <w:lang w:val="en-GB"/>
              </w:rPr>
              <w:t>was also a challenge</w:t>
            </w:r>
            <w:r w:rsidR="00880B60">
              <w:rPr>
                <w:rFonts w:ascii="Lato" w:hAnsi="Lato" w:cs="Calibri"/>
                <w:lang w:val="en-GB"/>
              </w:rPr>
              <w:t xml:space="preserve">. This was the first time everyone involved had been filmed using an </w:t>
            </w:r>
            <w:r w:rsidR="00D65334">
              <w:rPr>
                <w:rFonts w:ascii="Lato" w:hAnsi="Lato" w:cs="Calibri"/>
                <w:lang w:val="en-GB"/>
              </w:rPr>
              <w:t>autocue</w:t>
            </w:r>
            <w:r w:rsidR="00D65334">
              <w:rPr>
                <w:rFonts w:ascii="Lato" w:hAnsi="Lato" w:cs="Calibri" w:hint="eastAsia"/>
                <w:lang w:val="en-GB"/>
              </w:rPr>
              <w:t>,</w:t>
            </w:r>
            <w:r w:rsidR="00880B60">
              <w:rPr>
                <w:rFonts w:ascii="Lato" w:hAnsi="Lato" w:cs="Calibri"/>
                <w:lang w:val="en-GB"/>
              </w:rPr>
              <w:t xml:space="preserve"> so it was trial and error with rewording certain parts so that it </w:t>
            </w:r>
            <w:r w:rsidR="00A00F7F">
              <w:rPr>
                <w:rFonts w:ascii="Lato" w:hAnsi="Lato" w:cs="Calibri"/>
                <w:lang w:val="en-GB"/>
              </w:rPr>
              <w:t xml:space="preserve">flowed, </w:t>
            </w:r>
            <w:r w:rsidR="00880B60">
              <w:rPr>
                <w:rFonts w:ascii="Lato" w:hAnsi="Lato" w:cs="Calibri"/>
                <w:lang w:val="en-GB"/>
              </w:rPr>
              <w:t>was clear</w:t>
            </w:r>
            <w:r w:rsidR="007936C0">
              <w:rPr>
                <w:rFonts w:ascii="Lato" w:hAnsi="Lato" w:cs="Calibri"/>
                <w:lang w:val="en-GB"/>
              </w:rPr>
              <w:t xml:space="preserve">, </w:t>
            </w:r>
            <w:r w:rsidR="00880B60">
              <w:rPr>
                <w:rFonts w:ascii="Lato" w:hAnsi="Lato" w:cs="Calibri"/>
                <w:lang w:val="en-GB"/>
              </w:rPr>
              <w:t xml:space="preserve">ensuring we kept to timings. </w:t>
            </w:r>
          </w:p>
          <w:p w14:paraId="391B4ED4" w14:textId="56263A4F" w:rsidR="00A177D8" w:rsidRPr="002436F7" w:rsidRDefault="00A177D8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</w:p>
        </w:tc>
      </w:tr>
      <w:tr w:rsidR="00390020" w:rsidRPr="002436F7" w14:paraId="5004FD37" w14:textId="77777777" w:rsidTr="000F6D59">
        <w:trPr>
          <w:trHeight w:val="478"/>
        </w:trPr>
        <w:tc>
          <w:tcPr>
            <w:tcW w:w="9592" w:type="dxa"/>
          </w:tcPr>
          <w:p w14:paraId="7EC7AA54" w14:textId="78FAA082" w:rsidR="00390020" w:rsidRPr="0095707B" w:rsidRDefault="00390020" w:rsidP="00390020">
            <w:pPr>
              <w:pStyle w:val="Body"/>
              <w:rPr>
                <w:rFonts w:ascii="Lato" w:hAnsi="Lato" w:cs="Calibri" w:hint="eastAsia"/>
                <w:b/>
                <w:bCs/>
                <w:lang w:val="en-GB"/>
              </w:rPr>
            </w:pPr>
            <w:r w:rsidRPr="0095707B">
              <w:rPr>
                <w:rFonts w:ascii="Lato" w:hAnsi="Lato" w:cs="Calibri"/>
                <w:b/>
                <w:bCs/>
                <w:lang w:val="en-GB"/>
              </w:rPr>
              <w:lastRenderedPageBreak/>
              <w:t>Did you collaborate with other partners or organisations, if so, who were they?</w:t>
            </w:r>
          </w:p>
          <w:p w14:paraId="41EC930A" w14:textId="5901E70C" w:rsidR="00390020" w:rsidRDefault="00390020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390989FF" w14:textId="23F2172C" w:rsidR="00A45A8F" w:rsidRDefault="0095707B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This piece of work was in collaboration with the following partners:</w:t>
            </w:r>
          </w:p>
          <w:p w14:paraId="5D31A2C6" w14:textId="4FF41E5A" w:rsidR="0095707B" w:rsidRDefault="0095707B" w:rsidP="0095707B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Guildford Borough Council</w:t>
            </w:r>
          </w:p>
          <w:p w14:paraId="633D430D" w14:textId="54B33CDE" w:rsidR="0095707B" w:rsidRDefault="0095707B" w:rsidP="0095707B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Waverley Borough Council</w:t>
            </w:r>
          </w:p>
          <w:p w14:paraId="7B32E65D" w14:textId="5A18D62C" w:rsidR="0095707B" w:rsidRDefault="0095707B" w:rsidP="0095707B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Surrey County Council</w:t>
            </w:r>
          </w:p>
          <w:p w14:paraId="4A3A0DFD" w14:textId="2E885B14" w:rsidR="0095707B" w:rsidRDefault="0095707B" w:rsidP="0095707B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Royal Surrey Foundation Trust</w:t>
            </w:r>
          </w:p>
          <w:p w14:paraId="401AE5B5" w14:textId="38C95DCC" w:rsidR="0095707B" w:rsidRDefault="0095707B" w:rsidP="0095707B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ProCare GP Federation</w:t>
            </w:r>
          </w:p>
          <w:p w14:paraId="202033D4" w14:textId="01F4A9BB" w:rsidR="0095707B" w:rsidRDefault="0095707B" w:rsidP="0095707B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Voluntar</w:t>
            </w:r>
            <w:r>
              <w:rPr>
                <w:rFonts w:ascii="Lato" w:hAnsi="Lato" w:cs="Calibri" w:hint="eastAsia"/>
                <w:lang w:val="en-GB"/>
              </w:rPr>
              <w:t>y</w:t>
            </w:r>
            <w:r>
              <w:rPr>
                <w:rFonts w:ascii="Lato" w:hAnsi="Lato" w:cs="Calibri"/>
                <w:lang w:val="en-GB"/>
              </w:rPr>
              <w:t xml:space="preserve"> Action South West Surrey (Social Prescribing) </w:t>
            </w:r>
          </w:p>
          <w:p w14:paraId="08F2D8BB" w14:textId="073E773E" w:rsidR="0095707B" w:rsidRDefault="0095707B" w:rsidP="0095707B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Surrey Fire and Rescue </w:t>
            </w:r>
          </w:p>
          <w:p w14:paraId="02713E40" w14:textId="0610423A" w:rsidR="0095707B" w:rsidRPr="002436F7" w:rsidRDefault="0095707B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4C681546" w14:textId="77777777" w:rsidR="00390020" w:rsidRPr="002436F7" w:rsidRDefault="00390020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</w:tc>
      </w:tr>
    </w:tbl>
    <w:p w14:paraId="191C506C" w14:textId="77777777" w:rsidR="00754C2C" w:rsidRPr="002436F7" w:rsidRDefault="00754C2C" w:rsidP="00390020">
      <w:pPr>
        <w:rPr>
          <w:rFonts w:ascii="Lato" w:hAnsi="Lato" w:hint="eastAsia"/>
        </w:rPr>
      </w:pPr>
    </w:p>
    <w:p w14:paraId="2F025B95" w14:textId="4A264E7C" w:rsidR="00A177D8" w:rsidRPr="002436F7" w:rsidRDefault="00560D29" w:rsidP="00A177D8">
      <w:pPr>
        <w:pStyle w:val="Heading2"/>
        <w:spacing w:before="120" w:after="120"/>
        <w:rPr>
          <w:rFonts w:ascii="Lato" w:hAnsi="Lato" w:cs="Calibri"/>
          <w:color w:val="26AAD3"/>
        </w:rPr>
      </w:pPr>
      <w:r w:rsidRPr="002436F7">
        <w:rPr>
          <w:rFonts w:ascii="Lato" w:hAnsi="Lato" w:cs="Calibri"/>
          <w:color w:val="26AAD3"/>
        </w:rPr>
        <w:t>Impact</w:t>
      </w:r>
      <w:r w:rsidR="004C357F" w:rsidRPr="002436F7">
        <w:rPr>
          <w:rFonts w:ascii="Lato" w:hAnsi="Lato" w:cs="Calibri"/>
          <w:color w:val="26AAD3"/>
        </w:rPr>
        <w:t xml:space="preserve"> </w:t>
      </w:r>
      <w:r w:rsidR="00CD153C" w:rsidRPr="002436F7">
        <w:rPr>
          <w:rFonts w:ascii="Lato" w:hAnsi="Lato" w:cs="Calibri"/>
          <w:color w:val="26AAD3"/>
        </w:rPr>
        <w:t>and outcomes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628"/>
      </w:tblGrid>
      <w:tr w:rsidR="00A177D8" w:rsidRPr="002436F7" w14:paraId="396256C5" w14:textId="77777777" w:rsidTr="000F6D59">
        <w:trPr>
          <w:trHeight w:val="1530"/>
        </w:trPr>
        <w:tc>
          <w:tcPr>
            <w:tcW w:w="9628" w:type="dxa"/>
          </w:tcPr>
          <w:p w14:paraId="4A3ED26C" w14:textId="06DB23EF" w:rsidR="00754C2C" w:rsidRPr="00CD4F26" w:rsidRDefault="00560D29" w:rsidP="00843175">
            <w:pPr>
              <w:pStyle w:val="Body"/>
              <w:rPr>
                <w:rFonts w:ascii="Lato" w:hAnsi="Lato" w:cs="Calibri" w:hint="eastAsia"/>
                <w:b/>
                <w:bCs/>
                <w:lang w:val="en-GB"/>
              </w:rPr>
            </w:pPr>
            <w:r w:rsidRPr="00CD4F26">
              <w:rPr>
                <w:rFonts w:ascii="Lato" w:hAnsi="Lato" w:cs="Calibri"/>
                <w:b/>
                <w:bCs/>
                <w:lang w:val="en-GB"/>
              </w:rPr>
              <w:t xml:space="preserve">Who </w:t>
            </w:r>
            <w:r w:rsidR="00390020" w:rsidRPr="00CD4F26">
              <w:rPr>
                <w:rFonts w:ascii="Lato" w:hAnsi="Lato" w:cs="Calibri"/>
                <w:b/>
                <w:bCs/>
                <w:lang w:val="en-GB"/>
              </w:rPr>
              <w:t xml:space="preserve">was the </w:t>
            </w:r>
            <w:r w:rsidRPr="00CD4F26">
              <w:rPr>
                <w:rFonts w:ascii="Lato" w:hAnsi="Lato" w:cs="Calibri"/>
                <w:b/>
                <w:bCs/>
                <w:lang w:val="en-GB"/>
              </w:rPr>
              <w:t>initiative</w:t>
            </w:r>
            <w:r w:rsidR="00390020" w:rsidRPr="00CD4F26">
              <w:rPr>
                <w:rFonts w:ascii="Lato" w:hAnsi="Lato" w:cs="Calibri"/>
                <w:b/>
                <w:bCs/>
                <w:lang w:val="en-GB"/>
              </w:rPr>
              <w:t xml:space="preserve"> directed at and what </w:t>
            </w:r>
            <w:r w:rsidR="00843175" w:rsidRPr="00CD4F26">
              <w:rPr>
                <w:rFonts w:ascii="Lato" w:hAnsi="Lato" w:cs="Calibri"/>
                <w:b/>
                <w:bCs/>
                <w:lang w:val="en-GB"/>
              </w:rPr>
              <w:t xml:space="preserve">were the </w:t>
            </w:r>
            <w:r w:rsidR="00390020" w:rsidRPr="00CD4F26">
              <w:rPr>
                <w:rFonts w:ascii="Lato" w:hAnsi="Lato" w:cs="Calibri"/>
                <w:b/>
                <w:bCs/>
                <w:lang w:val="en-GB"/>
              </w:rPr>
              <w:t xml:space="preserve">benefits </w:t>
            </w:r>
            <w:r w:rsidR="00843175" w:rsidRPr="00CD4F26">
              <w:rPr>
                <w:rFonts w:ascii="Lato" w:hAnsi="Lato" w:cs="Calibri"/>
                <w:b/>
                <w:bCs/>
                <w:lang w:val="en-GB"/>
              </w:rPr>
              <w:t xml:space="preserve">to </w:t>
            </w:r>
            <w:r w:rsidR="00DB3107" w:rsidRPr="00CD4F26">
              <w:rPr>
                <w:rFonts w:ascii="Lato" w:hAnsi="Lato" w:cs="Calibri"/>
                <w:b/>
                <w:bCs/>
                <w:lang w:val="en-GB"/>
              </w:rPr>
              <w:t xml:space="preserve">the </w:t>
            </w:r>
            <w:r w:rsidR="00754C2C" w:rsidRPr="00CD4F26">
              <w:rPr>
                <w:rFonts w:ascii="Lato" w:hAnsi="Lato" w:cs="Calibri"/>
                <w:b/>
                <w:bCs/>
                <w:lang w:val="en-GB"/>
              </w:rPr>
              <w:t xml:space="preserve">targeted group or individuals? </w:t>
            </w:r>
            <w:r w:rsidR="00754C2C" w:rsidRPr="00CD4F26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(max 250 words)</w:t>
            </w:r>
          </w:p>
          <w:p w14:paraId="271DAC8D" w14:textId="77777777" w:rsidR="00754C2C" w:rsidRPr="002436F7" w:rsidRDefault="00754C2C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592F5E14" w14:textId="389CE3E4" w:rsidR="00D65334" w:rsidRPr="00D6363F" w:rsidRDefault="00D65334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t xml:space="preserve">Let’s Get Steady is </w:t>
            </w:r>
            <w:r w:rsidR="00487B59" w:rsidRPr="00D6363F">
              <w:rPr>
                <w:rFonts w:ascii="Lato" w:hAnsi="Lato" w:cs="Calibri"/>
                <w:lang w:val="en-GB"/>
              </w:rPr>
              <w:t xml:space="preserve">generally </w:t>
            </w:r>
            <w:r w:rsidRPr="00D6363F">
              <w:rPr>
                <w:rFonts w:ascii="Lato" w:hAnsi="Lato" w:cs="Calibri"/>
                <w:lang w:val="en-GB"/>
              </w:rPr>
              <w:t>aimed at o</w:t>
            </w:r>
            <w:r w:rsidR="00A45A8F" w:rsidRPr="00D6363F">
              <w:rPr>
                <w:rFonts w:ascii="Lato" w:hAnsi="Lato" w:cs="Calibri"/>
                <w:lang w:val="en-GB"/>
              </w:rPr>
              <w:t xml:space="preserve">lder people who </w:t>
            </w:r>
            <w:r w:rsidRPr="00D6363F">
              <w:rPr>
                <w:rFonts w:ascii="Lato" w:hAnsi="Lato" w:cs="Calibri"/>
                <w:lang w:val="en-GB"/>
              </w:rPr>
              <w:t xml:space="preserve">have a fear of falling, are </w:t>
            </w:r>
            <w:r w:rsidR="00A45A8F" w:rsidRPr="00D6363F">
              <w:rPr>
                <w:rFonts w:ascii="Lato" w:hAnsi="Lato" w:cs="Calibri"/>
                <w:lang w:val="en-GB"/>
              </w:rPr>
              <w:t xml:space="preserve">at risk of </w:t>
            </w:r>
            <w:r w:rsidRPr="00D6363F">
              <w:rPr>
                <w:rFonts w:ascii="Lato" w:hAnsi="Lato" w:cs="Calibri"/>
                <w:lang w:val="en-GB"/>
              </w:rPr>
              <w:t xml:space="preserve">a </w:t>
            </w:r>
            <w:r w:rsidR="00A45A8F" w:rsidRPr="00D6363F">
              <w:rPr>
                <w:rFonts w:ascii="Lato" w:hAnsi="Lato" w:cs="Calibri"/>
                <w:lang w:val="en-GB"/>
              </w:rPr>
              <w:t>fall</w:t>
            </w:r>
            <w:r w:rsidRPr="00D6363F">
              <w:rPr>
                <w:rFonts w:ascii="Lato" w:hAnsi="Lato" w:cs="Calibri"/>
                <w:lang w:val="en-GB"/>
              </w:rPr>
              <w:t xml:space="preserve">, or </w:t>
            </w:r>
            <w:r w:rsidR="00A45A8F" w:rsidRPr="00D6363F">
              <w:rPr>
                <w:rFonts w:ascii="Lato" w:hAnsi="Lato" w:cs="Calibri"/>
                <w:lang w:val="en-GB"/>
              </w:rPr>
              <w:t>who</w:t>
            </w:r>
            <w:r w:rsidRPr="00D6363F">
              <w:rPr>
                <w:rFonts w:ascii="Lato" w:hAnsi="Lato" w:cs="Calibri"/>
                <w:lang w:val="en-GB"/>
              </w:rPr>
              <w:t xml:space="preserve"> have</w:t>
            </w:r>
            <w:r w:rsidR="00A45A8F" w:rsidRPr="00D6363F">
              <w:rPr>
                <w:rFonts w:ascii="Lato" w:hAnsi="Lato" w:cs="Calibri"/>
                <w:lang w:val="en-GB"/>
              </w:rPr>
              <w:t xml:space="preserve"> had a fall. </w:t>
            </w:r>
          </w:p>
          <w:p w14:paraId="3D4C7A9E" w14:textId="77777777" w:rsidR="00563133" w:rsidRPr="00D6363F" w:rsidRDefault="00563133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60FCFCF2" w14:textId="60C8E1FE" w:rsidR="004C357F" w:rsidRPr="00D6363F" w:rsidRDefault="001F48AB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t xml:space="preserve">This initiative was aimed at </w:t>
            </w:r>
            <w:proofErr w:type="gramStart"/>
            <w:r w:rsidRPr="00D6363F">
              <w:rPr>
                <w:rFonts w:ascii="Lato" w:hAnsi="Lato" w:cs="Calibri"/>
                <w:lang w:val="en-GB"/>
              </w:rPr>
              <w:t>all of</w:t>
            </w:r>
            <w:proofErr w:type="gramEnd"/>
            <w:r w:rsidRPr="00D6363F">
              <w:rPr>
                <w:rFonts w:ascii="Lato" w:hAnsi="Lato" w:cs="Calibri"/>
                <w:lang w:val="en-GB"/>
              </w:rPr>
              <w:t xml:space="preserve"> the above but also targeting the </w:t>
            </w:r>
            <w:r w:rsidR="00D65334" w:rsidRPr="00D6363F">
              <w:rPr>
                <w:rFonts w:ascii="Lato" w:hAnsi="Lato" w:cs="Calibri"/>
                <w:lang w:val="en-GB"/>
              </w:rPr>
              <w:t>s</w:t>
            </w:r>
            <w:r w:rsidR="00A45A8F" w:rsidRPr="00D6363F">
              <w:rPr>
                <w:rFonts w:ascii="Lato" w:hAnsi="Lato" w:cs="Calibri"/>
                <w:lang w:val="en-GB"/>
              </w:rPr>
              <w:t>hield</w:t>
            </w:r>
            <w:r w:rsidRPr="00D6363F">
              <w:rPr>
                <w:rFonts w:ascii="Lato" w:hAnsi="Lato" w:cs="Calibri"/>
                <w:lang w:val="en-GB"/>
              </w:rPr>
              <w:t>ing</w:t>
            </w:r>
            <w:r w:rsidR="00A45A8F" w:rsidRPr="00D6363F">
              <w:rPr>
                <w:rFonts w:ascii="Lato" w:hAnsi="Lato" w:cs="Calibri"/>
                <w:lang w:val="en-GB"/>
              </w:rPr>
              <w:t xml:space="preserve"> population</w:t>
            </w:r>
            <w:r w:rsidR="00D65334" w:rsidRPr="00D6363F">
              <w:rPr>
                <w:rFonts w:ascii="Lato" w:hAnsi="Lato" w:cs="Calibri"/>
                <w:lang w:val="en-GB"/>
              </w:rPr>
              <w:t xml:space="preserve"> who may </w:t>
            </w:r>
            <w:r w:rsidR="00B131CC" w:rsidRPr="00D6363F">
              <w:rPr>
                <w:rFonts w:ascii="Lato" w:hAnsi="Lato" w:cs="Calibri"/>
                <w:lang w:val="en-GB"/>
              </w:rPr>
              <w:t>have been inactive d</w:t>
            </w:r>
            <w:r w:rsidR="00D65334" w:rsidRPr="00D6363F">
              <w:rPr>
                <w:rFonts w:ascii="Lato" w:hAnsi="Lato" w:cs="Calibri"/>
                <w:lang w:val="en-GB"/>
              </w:rPr>
              <w:t>ue to Covid restrictions</w:t>
            </w:r>
            <w:r w:rsidR="007A67B2">
              <w:rPr>
                <w:rFonts w:ascii="Lato" w:hAnsi="Lato" w:cs="Calibri"/>
                <w:lang w:val="en-GB"/>
              </w:rPr>
              <w:t xml:space="preserve">, </w:t>
            </w:r>
            <w:r w:rsidR="00D65334" w:rsidRPr="00D6363F">
              <w:rPr>
                <w:rFonts w:ascii="Lato" w:hAnsi="Lato" w:cs="Calibri"/>
                <w:lang w:val="en-GB"/>
              </w:rPr>
              <w:t>not being able to leave the house.</w:t>
            </w:r>
          </w:p>
          <w:p w14:paraId="250512A3" w14:textId="77777777" w:rsidR="00D65334" w:rsidRPr="00D6363F" w:rsidRDefault="00D65334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604A975F" w14:textId="45EF2CA8" w:rsidR="00D65334" w:rsidRDefault="00A45A8F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lastRenderedPageBreak/>
              <w:t xml:space="preserve">The </w:t>
            </w:r>
            <w:r w:rsidR="00D65334" w:rsidRPr="00D6363F">
              <w:rPr>
                <w:rFonts w:ascii="Lato" w:hAnsi="Lato" w:cs="Calibri"/>
                <w:lang w:val="en-GB"/>
              </w:rPr>
              <w:t xml:space="preserve">advice </w:t>
            </w:r>
            <w:r w:rsidR="00C26F89">
              <w:rPr>
                <w:rFonts w:ascii="Lato" w:hAnsi="Lato" w:cs="Calibri"/>
                <w:lang w:val="en-GB"/>
              </w:rPr>
              <w:t>we</w:t>
            </w:r>
            <w:r w:rsidR="00D65334" w:rsidRPr="00D6363F">
              <w:rPr>
                <w:rFonts w:ascii="Lato" w:hAnsi="Lato" w:cs="Calibri"/>
                <w:lang w:val="en-GB"/>
              </w:rPr>
              <w:t xml:space="preserve"> offer </w:t>
            </w:r>
            <w:r w:rsidR="00C26F89">
              <w:rPr>
                <w:rFonts w:ascii="Lato" w:hAnsi="Lato" w:cs="Calibri"/>
                <w:lang w:val="en-GB"/>
              </w:rPr>
              <w:t>aims to</w:t>
            </w:r>
            <w:r w:rsidR="00D65334" w:rsidRPr="00D6363F">
              <w:rPr>
                <w:rFonts w:ascii="Lato" w:hAnsi="Lato" w:cs="Calibri"/>
                <w:lang w:val="en-GB"/>
              </w:rPr>
              <w:t xml:space="preserve"> empower people to make changes to their lifestyle such as exercising to build on strength and balance, eating a </w:t>
            </w:r>
            <w:proofErr w:type="spellStart"/>
            <w:proofErr w:type="gramStart"/>
            <w:r w:rsidR="00D65334" w:rsidRPr="00D6363F">
              <w:rPr>
                <w:rFonts w:ascii="Lato" w:hAnsi="Lato" w:cs="Calibri"/>
                <w:lang w:val="en-GB"/>
              </w:rPr>
              <w:t>well balanced</w:t>
            </w:r>
            <w:proofErr w:type="spellEnd"/>
            <w:proofErr w:type="gramEnd"/>
            <w:r w:rsidR="00D65334" w:rsidRPr="00D6363F">
              <w:rPr>
                <w:rFonts w:ascii="Lato" w:hAnsi="Lato" w:cs="Calibri"/>
                <w:lang w:val="en-GB"/>
              </w:rPr>
              <w:t xml:space="preserve"> diet to support with bone health and understanding the importance of social interactio</w:t>
            </w:r>
            <w:r w:rsidR="00D65334" w:rsidRPr="00D6363F">
              <w:rPr>
                <w:rFonts w:ascii="Lato" w:hAnsi="Lato" w:cs="Calibri" w:hint="eastAsia"/>
                <w:lang w:val="en-GB"/>
              </w:rPr>
              <w:t>n</w:t>
            </w:r>
            <w:r w:rsidR="00D65334" w:rsidRPr="00D6363F">
              <w:rPr>
                <w:rFonts w:ascii="Lato" w:hAnsi="Lato" w:cs="Calibri"/>
                <w:lang w:val="en-GB"/>
              </w:rPr>
              <w:t xml:space="preserve"> to support with mental wellbeing. </w:t>
            </w:r>
          </w:p>
          <w:p w14:paraId="525FCBE7" w14:textId="77777777" w:rsidR="00D65334" w:rsidRPr="00D6363F" w:rsidRDefault="00D65334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08803448" w14:textId="6C5E66D3" w:rsidR="00CD4F26" w:rsidRPr="002436F7" w:rsidRDefault="00CD4F26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</w:tc>
      </w:tr>
      <w:tr w:rsidR="00A177D8" w:rsidRPr="002436F7" w14:paraId="502B5AAC" w14:textId="77777777" w:rsidTr="000F6D59">
        <w:trPr>
          <w:trHeight w:val="959"/>
        </w:trPr>
        <w:tc>
          <w:tcPr>
            <w:tcW w:w="9628" w:type="dxa"/>
          </w:tcPr>
          <w:p w14:paraId="3B57D17A" w14:textId="72A6C125" w:rsidR="004C357F" w:rsidRPr="003E7551" w:rsidRDefault="00560D29" w:rsidP="00390020">
            <w:pPr>
              <w:pStyle w:val="Body"/>
              <w:rPr>
                <w:rFonts w:ascii="Lato" w:hAnsi="Lato" w:cs="Calibri" w:hint="eastAsia"/>
                <w:b/>
                <w:bCs/>
                <w:sz w:val="20"/>
                <w:szCs w:val="20"/>
                <w:lang w:val="en-GB"/>
              </w:rPr>
            </w:pPr>
            <w:r w:rsidRPr="003E7551">
              <w:rPr>
                <w:rFonts w:ascii="Lato" w:hAnsi="Lato" w:cs="Calibri"/>
                <w:b/>
                <w:bCs/>
                <w:lang w:val="en-GB"/>
              </w:rPr>
              <w:lastRenderedPageBreak/>
              <w:t xml:space="preserve">Were </w:t>
            </w:r>
            <w:r w:rsidR="004C357F" w:rsidRPr="003E7551">
              <w:rPr>
                <w:rFonts w:ascii="Lato" w:hAnsi="Lato" w:cs="Calibri"/>
                <w:b/>
                <w:bCs/>
                <w:lang w:val="en-GB"/>
              </w:rPr>
              <w:t>there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 </w:t>
            </w:r>
            <w:r w:rsidR="00843175" w:rsidRPr="003E7551">
              <w:rPr>
                <w:rFonts w:ascii="Lato" w:hAnsi="Lato" w:cs="Calibri"/>
                <w:b/>
                <w:bCs/>
                <w:lang w:val="en-GB"/>
              </w:rPr>
              <w:t xml:space="preserve">further 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benefits </w:t>
            </w:r>
            <w:r w:rsidR="004C357F" w:rsidRPr="003E7551">
              <w:rPr>
                <w:rFonts w:ascii="Lato" w:hAnsi="Lato" w:cs="Calibri"/>
                <w:b/>
                <w:bCs/>
                <w:lang w:val="en-GB"/>
              </w:rPr>
              <w:t>to you, your colleagues, your org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>anisation or to a wider area such as the NHS? If so, what were they?</w:t>
            </w:r>
            <w:r w:rsidR="00843175" w:rsidRPr="003E7551">
              <w:rPr>
                <w:rFonts w:ascii="Lato" w:hAnsi="Lato" w:cs="Calibri"/>
                <w:b/>
                <w:bCs/>
                <w:lang w:val="en-GB"/>
              </w:rPr>
              <w:t xml:space="preserve"> </w:t>
            </w:r>
            <w:r w:rsidR="004C357F"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(</w:t>
            </w:r>
            <w:proofErr w:type="spellStart"/>
            <w:r w:rsidR="004C357F"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e.g</w:t>
            </w:r>
            <w:proofErr w:type="spellEnd"/>
            <w:r w:rsidR="004C357F"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 improved job satisfaction, smoother running of </w:t>
            </w:r>
            <w:r w:rsidR="00843175"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facility, </w:t>
            </w:r>
            <w:r w:rsidR="004C357F"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happier service users, better use of scarce resources</w:t>
            </w:r>
            <w:r w:rsidR="00843175"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,</w:t>
            </w:r>
            <w:r w:rsidR="004C357F"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 cost saving)</w:t>
            </w:r>
          </w:p>
          <w:p w14:paraId="6D5B8FD8" w14:textId="77777777" w:rsidR="004C357F" w:rsidRPr="002436F7" w:rsidRDefault="004C357F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6C082119" w14:textId="18B21999" w:rsidR="007F41E8" w:rsidRPr="00D6363F" w:rsidRDefault="007F41E8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t xml:space="preserve">This piece of work has resulted in improved collaborative working with our partners across the system. </w:t>
            </w:r>
          </w:p>
          <w:p w14:paraId="720B2A68" w14:textId="77777777" w:rsidR="007F41E8" w:rsidRPr="00D6363F" w:rsidRDefault="007F41E8" w:rsidP="00390020">
            <w:pPr>
              <w:pStyle w:val="Body"/>
              <w:rPr>
                <w:rFonts w:ascii="Lato" w:hAnsi="Lato" w:cs="Calibri" w:hint="eastAsia"/>
                <w:b/>
                <w:bCs/>
                <w:lang w:val="en-GB"/>
              </w:rPr>
            </w:pPr>
          </w:p>
          <w:p w14:paraId="0E3D99CB" w14:textId="1C4A1F60" w:rsidR="007F41E8" w:rsidRPr="00D6363F" w:rsidRDefault="007F41E8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t>Partners who are actively offering the Let’s Get Steady DVD:</w:t>
            </w:r>
          </w:p>
          <w:p w14:paraId="7DF6E826" w14:textId="77777777" w:rsidR="007F41E8" w:rsidRPr="00D6363F" w:rsidRDefault="007F41E8" w:rsidP="007F41E8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t>Guildford Borough Council</w:t>
            </w:r>
          </w:p>
          <w:p w14:paraId="0434F25E" w14:textId="77777777" w:rsidR="007F41E8" w:rsidRPr="00D6363F" w:rsidRDefault="007F41E8" w:rsidP="007F41E8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t>Waverley Borough Council</w:t>
            </w:r>
          </w:p>
          <w:p w14:paraId="7E42BDA9" w14:textId="77777777" w:rsidR="007F41E8" w:rsidRPr="00D6363F" w:rsidRDefault="007F41E8" w:rsidP="007F41E8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t>Surrey County Council</w:t>
            </w:r>
          </w:p>
          <w:p w14:paraId="61730177" w14:textId="534CFD59" w:rsidR="007F41E8" w:rsidRPr="00D6363F" w:rsidRDefault="007F41E8" w:rsidP="007F41E8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t>Royal Surrey Foundation Trust</w:t>
            </w:r>
          </w:p>
          <w:p w14:paraId="4BA030FF" w14:textId="6AA92CCE" w:rsidR="00D6363F" w:rsidRPr="00D6363F" w:rsidRDefault="00D6363F" w:rsidP="007F41E8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t>GP’s</w:t>
            </w:r>
          </w:p>
          <w:p w14:paraId="140C22DA" w14:textId="77777777" w:rsidR="007F41E8" w:rsidRPr="00D6363F" w:rsidRDefault="007F41E8" w:rsidP="007F41E8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t>ProCare GP Federation</w:t>
            </w:r>
          </w:p>
          <w:p w14:paraId="30A1B8E6" w14:textId="77777777" w:rsidR="007F41E8" w:rsidRPr="00D6363F" w:rsidRDefault="007F41E8" w:rsidP="007F41E8">
            <w:pPr>
              <w:pStyle w:val="Body"/>
              <w:numPr>
                <w:ilvl w:val="0"/>
                <w:numId w:val="4"/>
              </w:numPr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t>Voluntar</w:t>
            </w:r>
            <w:r w:rsidRPr="00D6363F">
              <w:rPr>
                <w:rFonts w:ascii="Lato" w:hAnsi="Lato" w:cs="Calibri" w:hint="eastAsia"/>
                <w:lang w:val="en-GB"/>
              </w:rPr>
              <w:t>y</w:t>
            </w:r>
            <w:r w:rsidRPr="00D6363F">
              <w:rPr>
                <w:rFonts w:ascii="Lato" w:hAnsi="Lato" w:cs="Calibri"/>
                <w:lang w:val="en-GB"/>
              </w:rPr>
              <w:t xml:space="preserve"> Action South West Surrey (Social Prescribing) </w:t>
            </w:r>
          </w:p>
          <w:p w14:paraId="0430B455" w14:textId="5B82D314" w:rsidR="00B131CC" w:rsidRPr="00D6363F" w:rsidRDefault="00B131CC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1456B106" w14:textId="77777777" w:rsidR="007A67B2" w:rsidRPr="00D6363F" w:rsidRDefault="007A67B2" w:rsidP="007A67B2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t xml:space="preserve">If people follow the advice given in Let’s Get Steady, it will help to prevent falls, therefore reducing the number of people going into A&amp;E due to a fall and non-elective admissions. </w:t>
            </w:r>
            <w:r>
              <w:rPr>
                <w:rFonts w:ascii="Lato" w:hAnsi="Lato" w:cs="Calibri"/>
                <w:lang w:val="en-GB"/>
              </w:rPr>
              <w:t xml:space="preserve">This will benefit the individual as well as being a cost saving to the NHS. </w:t>
            </w:r>
          </w:p>
          <w:p w14:paraId="4981D1B4" w14:textId="77777777" w:rsidR="007A67B2" w:rsidRDefault="007A67B2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44E89AEE" w14:textId="06C187C2" w:rsidR="00B131CC" w:rsidRPr="00D6363F" w:rsidRDefault="00B131CC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D6363F">
              <w:rPr>
                <w:rFonts w:ascii="Lato" w:hAnsi="Lato" w:cs="Calibri"/>
                <w:lang w:val="en-GB"/>
              </w:rPr>
              <w:t>If the exercise demonstrations are followed, it will prevent people from deteriorating at home</w:t>
            </w:r>
            <w:r w:rsidR="00C51169" w:rsidRPr="00D6363F">
              <w:rPr>
                <w:rFonts w:ascii="Lato" w:hAnsi="Lato" w:cs="Calibri"/>
                <w:lang w:val="en-GB"/>
              </w:rPr>
              <w:t xml:space="preserve">, keeping them mobile </w:t>
            </w:r>
            <w:r w:rsidR="007F41E8" w:rsidRPr="00D6363F">
              <w:rPr>
                <w:rFonts w:ascii="Lato" w:hAnsi="Lato" w:cs="Calibri"/>
                <w:lang w:val="en-GB"/>
              </w:rPr>
              <w:t xml:space="preserve">and independent. </w:t>
            </w:r>
          </w:p>
          <w:p w14:paraId="531CB657" w14:textId="0AB2FFCE" w:rsidR="00B131CC" w:rsidRPr="00D6363F" w:rsidRDefault="00B131CC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39536A8C" w14:textId="1C5BA7F9" w:rsidR="00A45A8F" w:rsidRPr="002436F7" w:rsidRDefault="00A45A8F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</w:tc>
      </w:tr>
    </w:tbl>
    <w:p w14:paraId="799AF0D5" w14:textId="77777777" w:rsidR="00754C2C" w:rsidRPr="002436F7" w:rsidRDefault="00754C2C" w:rsidP="000B27A8">
      <w:pPr>
        <w:rPr>
          <w:rFonts w:ascii="Lato" w:hAnsi="Lato" w:hint="eastAsia"/>
        </w:rPr>
      </w:pPr>
    </w:p>
    <w:p w14:paraId="29E22F0B" w14:textId="72EFB1C4" w:rsidR="004C357F" w:rsidRPr="002436F7" w:rsidRDefault="004C357F" w:rsidP="004C357F">
      <w:pPr>
        <w:pStyle w:val="Heading2"/>
        <w:spacing w:before="120" w:after="120"/>
        <w:rPr>
          <w:rFonts w:ascii="Lato" w:hAnsi="Lato" w:cs="Calibri"/>
          <w:color w:val="26AAD3"/>
        </w:rPr>
      </w:pPr>
      <w:r w:rsidRPr="002436F7">
        <w:rPr>
          <w:rFonts w:ascii="Lato" w:hAnsi="Lato" w:cs="Calibri"/>
          <w:color w:val="26AAD3"/>
        </w:rPr>
        <w:t>Evidence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628"/>
      </w:tblGrid>
      <w:tr w:rsidR="004C357F" w:rsidRPr="002436F7" w14:paraId="0046C6CD" w14:textId="77777777" w:rsidTr="000F6D59">
        <w:trPr>
          <w:trHeight w:val="1082"/>
        </w:trPr>
        <w:tc>
          <w:tcPr>
            <w:tcW w:w="9628" w:type="dxa"/>
          </w:tcPr>
          <w:p w14:paraId="53EBD596" w14:textId="1674969A" w:rsidR="00754C2C" w:rsidRPr="003E7551" w:rsidRDefault="006C4462" w:rsidP="00390020">
            <w:pPr>
              <w:pStyle w:val="Body"/>
              <w:rPr>
                <w:rFonts w:ascii="Lato" w:hAnsi="Lato" w:cs="Calibri" w:hint="eastAsia"/>
                <w:b/>
                <w:bCs/>
                <w:lang w:val="en-GB"/>
              </w:rPr>
            </w:pPr>
            <w:r w:rsidRPr="003E7551">
              <w:rPr>
                <w:rFonts w:ascii="Lato" w:hAnsi="Lato" w:cs="Calibri"/>
                <w:b/>
                <w:bCs/>
                <w:lang w:val="en-GB"/>
              </w:rPr>
              <w:t>P</w:t>
            </w:r>
            <w:r w:rsidR="004C357F" w:rsidRPr="003E7551">
              <w:rPr>
                <w:rFonts w:ascii="Lato" w:hAnsi="Lato" w:cs="Calibri"/>
                <w:b/>
                <w:bCs/>
                <w:lang w:val="en-GB"/>
              </w:rPr>
              <w:t xml:space="preserve">lease quantify 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the </w:t>
            </w:r>
            <w:r w:rsidR="00E4524E" w:rsidRPr="003E7551">
              <w:rPr>
                <w:rFonts w:ascii="Lato" w:hAnsi="Lato" w:cs="Calibri"/>
                <w:b/>
                <w:bCs/>
                <w:lang w:val="en-GB"/>
              </w:rPr>
              <w:t>benefits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 of your initiative</w:t>
            </w:r>
            <w:r w:rsidR="00E4524E" w:rsidRPr="003E7551">
              <w:rPr>
                <w:rFonts w:ascii="Lato" w:hAnsi="Lato" w:cs="Calibri" w:hint="eastAsia"/>
                <w:b/>
                <w:bCs/>
                <w:lang w:val="en-GB"/>
              </w:rPr>
              <w:t>.</w:t>
            </w:r>
            <w:r w:rsidR="00843175" w:rsidRPr="003E7551">
              <w:rPr>
                <w:rFonts w:ascii="Lato" w:hAnsi="Lato" w:cs="Calibri"/>
                <w:b/>
                <w:bCs/>
                <w:lang w:val="en-GB"/>
              </w:rPr>
              <w:t xml:space="preserve"> </w:t>
            </w:r>
            <w:r w:rsidR="004C357F"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(</w:t>
            </w:r>
            <w:proofErr w:type="gramStart"/>
            <w:r w:rsidR="004C357F"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e.g.</w:t>
            </w:r>
            <w:proofErr w:type="gramEnd"/>
            <w:r w:rsidR="004C357F"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 cost improvement, numbers of people helped, time saved) </w:t>
            </w:r>
          </w:p>
          <w:p w14:paraId="56180A0F" w14:textId="4FAAFB32" w:rsidR="00754C2C" w:rsidRDefault="00754C2C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6D7392B0" w14:textId="041513A5" w:rsidR="00EB1874" w:rsidRPr="00216A59" w:rsidRDefault="00EB1874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216A59">
              <w:rPr>
                <w:rFonts w:ascii="Lato" w:hAnsi="Lato" w:cs="Calibri"/>
                <w:lang w:val="en-GB"/>
              </w:rPr>
              <w:t>12/11/20 – 30/06/21:</w:t>
            </w:r>
          </w:p>
          <w:p w14:paraId="51A62212" w14:textId="03910CC4" w:rsidR="00EB1874" w:rsidRPr="00216A59" w:rsidRDefault="005C31C4" w:rsidP="00EB1874">
            <w:pPr>
              <w:pStyle w:val="Body"/>
              <w:numPr>
                <w:ilvl w:val="0"/>
                <w:numId w:val="7"/>
              </w:numPr>
              <w:rPr>
                <w:rFonts w:ascii="Lato" w:hAnsi="Lato" w:cs="Calibri" w:hint="eastAsia"/>
                <w:lang w:val="en-GB"/>
              </w:rPr>
            </w:pPr>
            <w:r w:rsidRPr="00216A59">
              <w:rPr>
                <w:rFonts w:ascii="Lato" w:hAnsi="Lato" w:cs="Calibri" w:hint="eastAsia"/>
                <w:lang w:val="en-GB"/>
              </w:rPr>
              <w:t>N</w:t>
            </w:r>
            <w:r w:rsidRPr="00216A59">
              <w:rPr>
                <w:rFonts w:ascii="Lato" w:hAnsi="Lato" w:cs="Calibri"/>
                <w:lang w:val="en-GB"/>
              </w:rPr>
              <w:t xml:space="preserve">umber of </w:t>
            </w:r>
            <w:r w:rsidR="00D6363F" w:rsidRPr="00216A59">
              <w:rPr>
                <w:rFonts w:ascii="Lato" w:hAnsi="Lato" w:cs="Calibri"/>
                <w:lang w:val="en-GB"/>
              </w:rPr>
              <w:t xml:space="preserve">Let’s Get Steady film </w:t>
            </w:r>
            <w:r w:rsidRPr="00216A59">
              <w:rPr>
                <w:rFonts w:ascii="Lato" w:hAnsi="Lato" w:cs="Calibri"/>
                <w:lang w:val="en-GB"/>
              </w:rPr>
              <w:t>viewings</w:t>
            </w:r>
            <w:r w:rsidR="00EB1874" w:rsidRPr="00216A59">
              <w:rPr>
                <w:rFonts w:ascii="Lato" w:hAnsi="Lato" w:cs="Calibri"/>
                <w:lang w:val="en-GB"/>
              </w:rPr>
              <w:t xml:space="preserve"> on SHCCG Website</w:t>
            </w:r>
            <w:r w:rsidR="00C26F89">
              <w:rPr>
                <w:rFonts w:ascii="Lato" w:hAnsi="Lato" w:cs="Calibri"/>
                <w:lang w:val="en-GB"/>
              </w:rPr>
              <w:t>:</w:t>
            </w:r>
            <w:r w:rsidR="00EB1874" w:rsidRPr="00216A59">
              <w:rPr>
                <w:rFonts w:ascii="Lato" w:hAnsi="Lato" w:cs="Calibri"/>
                <w:lang w:val="en-GB"/>
              </w:rPr>
              <w:t xml:space="preserve"> 1,958</w:t>
            </w:r>
          </w:p>
          <w:p w14:paraId="17BF1116" w14:textId="6EA3659C" w:rsidR="004C357F" w:rsidRPr="00216A59" w:rsidRDefault="00EB1874" w:rsidP="00EB1874">
            <w:pPr>
              <w:pStyle w:val="Body"/>
              <w:numPr>
                <w:ilvl w:val="0"/>
                <w:numId w:val="7"/>
              </w:numPr>
              <w:rPr>
                <w:rFonts w:ascii="Lato" w:hAnsi="Lato" w:cs="Calibri" w:hint="eastAsia"/>
                <w:lang w:val="en-GB"/>
              </w:rPr>
            </w:pPr>
            <w:r w:rsidRPr="00216A59">
              <w:rPr>
                <w:rFonts w:ascii="Lato" w:hAnsi="Lato" w:cs="Calibri"/>
                <w:lang w:val="en-GB"/>
              </w:rPr>
              <w:t xml:space="preserve">Approximate viewings </w:t>
            </w:r>
            <w:r w:rsidR="00D6363F" w:rsidRPr="00216A59">
              <w:rPr>
                <w:rFonts w:ascii="Lato" w:hAnsi="Lato" w:cs="Calibri"/>
                <w:lang w:val="en-GB"/>
              </w:rPr>
              <w:t xml:space="preserve">of Let’s Get Steady films </w:t>
            </w:r>
            <w:r w:rsidRPr="00216A59">
              <w:rPr>
                <w:rFonts w:ascii="Lato" w:hAnsi="Lato" w:cs="Calibri"/>
                <w:lang w:val="en-GB"/>
              </w:rPr>
              <w:t>via SHCCG Facebook page</w:t>
            </w:r>
            <w:r w:rsidR="00C26F89">
              <w:rPr>
                <w:rFonts w:ascii="Lato" w:hAnsi="Lato" w:cs="Calibri"/>
                <w:lang w:val="en-GB"/>
              </w:rPr>
              <w:t>:</w:t>
            </w:r>
            <w:r w:rsidRPr="00216A59">
              <w:rPr>
                <w:rFonts w:ascii="Lato" w:hAnsi="Lato" w:cs="Calibri"/>
                <w:lang w:val="en-GB"/>
              </w:rPr>
              <w:t xml:space="preserve"> 9,300</w:t>
            </w:r>
          </w:p>
          <w:p w14:paraId="19DB9A36" w14:textId="0D7E0A89" w:rsidR="00EB1874" w:rsidRPr="00216A59" w:rsidRDefault="00EB1874" w:rsidP="00EB1874">
            <w:pPr>
              <w:pStyle w:val="Body"/>
              <w:numPr>
                <w:ilvl w:val="0"/>
                <w:numId w:val="7"/>
              </w:numPr>
              <w:rPr>
                <w:rFonts w:ascii="Lato" w:hAnsi="Lato" w:cs="Calibri" w:hint="eastAsia"/>
              </w:rPr>
            </w:pPr>
            <w:r w:rsidRPr="00216A59">
              <w:rPr>
                <w:rFonts w:ascii="Lato" w:hAnsi="Lato" w:cs="Calibri"/>
              </w:rPr>
              <w:t xml:space="preserve">G Live </w:t>
            </w:r>
            <w:r w:rsidR="00D6363F" w:rsidRPr="00216A59">
              <w:rPr>
                <w:rFonts w:ascii="Lato" w:hAnsi="Lato" w:cs="Calibri"/>
              </w:rPr>
              <w:t xml:space="preserve">Covid Vaccination Centre </w:t>
            </w:r>
            <w:r w:rsidRPr="00216A59">
              <w:rPr>
                <w:rFonts w:ascii="Lato" w:hAnsi="Lato" w:cs="Calibri"/>
              </w:rPr>
              <w:t>estimated viewings of Let’s Get Steady trailer</w:t>
            </w:r>
            <w:r w:rsidR="00C26F89">
              <w:rPr>
                <w:rFonts w:ascii="Lato" w:hAnsi="Lato" w:cs="Calibri"/>
              </w:rPr>
              <w:t>:</w:t>
            </w:r>
            <w:r w:rsidRPr="00216A59">
              <w:rPr>
                <w:rFonts w:ascii="Lato" w:hAnsi="Lato" w:cs="Calibri"/>
              </w:rPr>
              <w:t xml:space="preserve"> 105,132 </w:t>
            </w:r>
          </w:p>
          <w:p w14:paraId="18B7BE72" w14:textId="3766DCCC" w:rsidR="00EB1874" w:rsidRPr="00216A59" w:rsidRDefault="00EB1874" w:rsidP="00EB1874">
            <w:pPr>
              <w:pStyle w:val="Body"/>
              <w:numPr>
                <w:ilvl w:val="0"/>
                <w:numId w:val="7"/>
              </w:numPr>
              <w:rPr>
                <w:rFonts w:ascii="Lato" w:hAnsi="Lato" w:cs="Calibri" w:hint="eastAsia"/>
              </w:rPr>
            </w:pPr>
            <w:r w:rsidRPr="00216A59">
              <w:rPr>
                <w:rFonts w:ascii="Lato" w:hAnsi="Lato" w:cs="Calibri"/>
              </w:rPr>
              <w:t>Let’s Get Steady DVD distribution to date</w:t>
            </w:r>
            <w:r w:rsidR="00C26F89">
              <w:rPr>
                <w:rFonts w:ascii="Lato" w:hAnsi="Lato" w:cs="Calibri"/>
              </w:rPr>
              <w:t>:</w:t>
            </w:r>
            <w:r w:rsidRPr="00216A59">
              <w:rPr>
                <w:rFonts w:ascii="Lato" w:hAnsi="Lato" w:cs="Calibri"/>
              </w:rPr>
              <w:t xml:space="preserve"> 433</w:t>
            </w:r>
          </w:p>
          <w:p w14:paraId="4129EBC5" w14:textId="00249D9C" w:rsidR="005C31C4" w:rsidRPr="002436F7" w:rsidRDefault="005C31C4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</w:tc>
      </w:tr>
      <w:tr w:rsidR="00843175" w:rsidRPr="002436F7" w14:paraId="62A717E6" w14:textId="77777777" w:rsidTr="000F6D59">
        <w:trPr>
          <w:trHeight w:val="1082"/>
        </w:trPr>
        <w:tc>
          <w:tcPr>
            <w:tcW w:w="9628" w:type="dxa"/>
          </w:tcPr>
          <w:p w14:paraId="1C94F1BD" w14:textId="11C2462C" w:rsidR="00843175" w:rsidRPr="003E7551" w:rsidRDefault="00843175" w:rsidP="00843175">
            <w:pPr>
              <w:pStyle w:val="Body"/>
              <w:rPr>
                <w:rFonts w:ascii="Lato" w:hAnsi="Lato" w:cs="Calibri" w:hint="eastAsia"/>
                <w:b/>
                <w:bCs/>
                <w:sz w:val="20"/>
                <w:szCs w:val="20"/>
                <w:lang w:val="en-GB"/>
              </w:rPr>
            </w:pP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Do you have formal or anecdotal evidence of success? </w:t>
            </w:r>
            <w:r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(</w:t>
            </w:r>
            <w:proofErr w:type="gramStart"/>
            <w:r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e.g.</w:t>
            </w:r>
            <w:proofErr w:type="gramEnd"/>
            <w:r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 qualitative, quantitative, informal feedback?) </w:t>
            </w:r>
          </w:p>
          <w:p w14:paraId="190AAFE9" w14:textId="020D2D12" w:rsidR="00843175" w:rsidRDefault="00843175" w:rsidP="00843175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4E86CF0D" w14:textId="4653F3DB" w:rsidR="00216A59" w:rsidRPr="00216A59" w:rsidRDefault="00216A59" w:rsidP="00843175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216A59">
              <w:rPr>
                <w:rFonts w:ascii="Lato" w:hAnsi="Lato" w:cs="Calibri"/>
                <w:lang w:val="en-GB"/>
              </w:rPr>
              <w:t>Feedback received following the release of Let’s Get Steady online:</w:t>
            </w:r>
          </w:p>
          <w:p w14:paraId="2D0DB608" w14:textId="77777777" w:rsidR="00216A59" w:rsidRPr="00216A59" w:rsidRDefault="00216A59" w:rsidP="00843175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1F607A5E" w14:textId="5F0C7B3A" w:rsidR="00843175" w:rsidRPr="00216A59" w:rsidRDefault="003E7551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216A59">
              <w:rPr>
                <w:rFonts w:ascii="Lato" w:hAnsi="Lato" w:cs="Calibri"/>
                <w:b/>
                <w:bCs/>
                <w:i/>
                <w:iCs/>
                <w:lang w:val="en-GB"/>
              </w:rPr>
              <w:lastRenderedPageBreak/>
              <w:t>Frailty Co-ordinator, Cranleigh medical Practice:</w:t>
            </w:r>
            <w:r w:rsidRPr="00216A59">
              <w:rPr>
                <w:rFonts w:ascii="Lato" w:hAnsi="Lato" w:cs="Calibri"/>
                <w:lang w:val="en-GB"/>
              </w:rPr>
              <w:t xml:space="preserve"> Thanks very much for the latest information with the link to the videos – such a great idea! I will cascade this information out to the clinical team so they can inform their patients.</w:t>
            </w:r>
          </w:p>
          <w:p w14:paraId="55B1DF4E" w14:textId="44730AC7" w:rsidR="003E7551" w:rsidRPr="00216A59" w:rsidRDefault="003E7551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216A59">
              <w:rPr>
                <w:rFonts w:ascii="Lato" w:hAnsi="Lato" w:cs="Calibri"/>
                <w:b/>
                <w:bCs/>
                <w:i/>
                <w:iCs/>
                <w:lang w:val="en-GB"/>
              </w:rPr>
              <w:t>Social Prescribing Link Worker:</w:t>
            </w:r>
            <w:r w:rsidRPr="00216A59">
              <w:rPr>
                <w:rFonts w:ascii="Lato" w:hAnsi="Lato" w:cs="Calibri"/>
                <w:lang w:val="en-GB"/>
              </w:rPr>
              <w:t xml:space="preserve"> Great work, will forward the details to our clients where appropriate.</w:t>
            </w:r>
          </w:p>
          <w:p w14:paraId="0C714D3C" w14:textId="1AC4339A" w:rsidR="003E7551" w:rsidRPr="00216A59" w:rsidRDefault="00B53208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B53208">
              <w:rPr>
                <w:rFonts w:ascii="Lato" w:hAnsi="Lato" w:cs="Calibri"/>
                <w:b/>
                <w:bCs/>
                <w:i/>
                <w:iCs/>
                <w:color w:val="auto"/>
                <w:lang w:val="en-GB"/>
              </w:rPr>
              <w:t xml:space="preserve">Independent Chair, Guildford and Waverley Health and Care Alliance: </w:t>
            </w:r>
            <w:r w:rsidR="003E7551" w:rsidRPr="00216A59">
              <w:rPr>
                <w:rFonts w:ascii="Lato" w:hAnsi="Lato" w:cs="Calibri"/>
                <w:lang w:val="en-GB"/>
              </w:rPr>
              <w:t xml:space="preserve">Thank you this is an excellent development in these very important areas of prevention and advice and the videos work </w:t>
            </w:r>
            <w:proofErr w:type="gramStart"/>
            <w:r w:rsidR="003E7551" w:rsidRPr="00216A59">
              <w:rPr>
                <w:rFonts w:ascii="Lato" w:hAnsi="Lato" w:cs="Calibri"/>
                <w:lang w:val="en-GB"/>
              </w:rPr>
              <w:t>really well</w:t>
            </w:r>
            <w:proofErr w:type="gramEnd"/>
            <w:r w:rsidR="003E7551" w:rsidRPr="00216A59">
              <w:rPr>
                <w:rFonts w:ascii="Lato" w:hAnsi="Lato" w:cs="Calibri"/>
                <w:lang w:val="en-GB"/>
              </w:rPr>
              <w:t xml:space="preserve"> I’ve had a look</w:t>
            </w:r>
            <w:r w:rsidR="00216A59">
              <w:rPr>
                <w:rFonts w:ascii="Lato" w:hAnsi="Lato" w:cs="Calibri"/>
                <w:lang w:val="en-GB"/>
              </w:rPr>
              <w:t xml:space="preserve"> </w:t>
            </w:r>
            <w:r w:rsidR="003E7551" w:rsidRPr="00216A59">
              <w:rPr>
                <w:rFonts w:ascii="Lato" w:hAnsi="Lato" w:cs="Calibri"/>
                <w:lang w:val="en-GB"/>
              </w:rPr>
              <w:t>-</w:t>
            </w:r>
            <w:r w:rsidR="00216A59">
              <w:rPr>
                <w:rFonts w:ascii="Lato" w:hAnsi="Lato" w:cs="Calibri"/>
                <w:lang w:val="en-GB"/>
              </w:rPr>
              <w:t xml:space="preserve"> </w:t>
            </w:r>
            <w:r w:rsidR="003E7551" w:rsidRPr="00216A59">
              <w:rPr>
                <w:rFonts w:ascii="Lato" w:hAnsi="Lato" w:cs="Calibri"/>
                <w:lang w:val="en-GB"/>
              </w:rPr>
              <w:t xml:space="preserve">very clear!  </w:t>
            </w:r>
          </w:p>
          <w:p w14:paraId="1611E300" w14:textId="263C662E" w:rsidR="003E7551" w:rsidRPr="00216A59" w:rsidRDefault="003E7551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216A59">
              <w:rPr>
                <w:rFonts w:ascii="Lato" w:hAnsi="Lato" w:cs="Calibri"/>
                <w:b/>
                <w:bCs/>
                <w:i/>
                <w:iCs/>
                <w:lang w:val="en-GB"/>
              </w:rPr>
              <w:t>Senior Social Care Assistant:</w:t>
            </w:r>
            <w:r w:rsidRPr="00216A59">
              <w:rPr>
                <w:rFonts w:ascii="Lato" w:hAnsi="Lato" w:cs="Calibri"/>
                <w:lang w:val="en-GB"/>
              </w:rPr>
              <w:t xml:space="preserve"> brilliant, informative, easy to follow instructions, straight forward language, loved the demonstrations</w:t>
            </w:r>
            <w:r w:rsidR="00216A59">
              <w:rPr>
                <w:rFonts w:ascii="Lato" w:hAnsi="Lato" w:cs="Calibri"/>
                <w:lang w:val="en-GB"/>
              </w:rPr>
              <w:t>.</w:t>
            </w:r>
          </w:p>
          <w:p w14:paraId="56EEE16C" w14:textId="6F71D1A4" w:rsidR="003E7551" w:rsidRPr="00216A59" w:rsidRDefault="003E7551" w:rsidP="003E7551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216A59">
              <w:rPr>
                <w:rFonts w:ascii="Lato" w:hAnsi="Lato" w:cs="Calibri"/>
                <w:b/>
                <w:bCs/>
                <w:i/>
                <w:iCs/>
                <w:lang w:val="en-GB"/>
              </w:rPr>
              <w:t>Senior Social Care Assistant:</w:t>
            </w:r>
            <w:r w:rsidRPr="00216A59">
              <w:rPr>
                <w:rFonts w:ascii="Lato" w:hAnsi="Lato" w:cs="Calibri"/>
                <w:lang w:val="en-GB"/>
              </w:rPr>
              <w:t xml:space="preserve"> I've just been watching the Let’s Get Steady Videos. I thought they were very good! Very explanatory and clear about what to do. I liked the demonstration and the fact that it wasn’t too fast so that those with English as a second language, deaf or elderly could understand what was being said.</w:t>
            </w:r>
          </w:p>
          <w:p w14:paraId="39464118" w14:textId="591F16D8" w:rsidR="003E7551" w:rsidRPr="00216A59" w:rsidRDefault="003E7551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216A59">
              <w:rPr>
                <w:rFonts w:ascii="Lato" w:hAnsi="Lato" w:cs="Calibri"/>
                <w:b/>
                <w:bCs/>
                <w:lang w:val="en-GB"/>
              </w:rPr>
              <w:t>ICP Director:</w:t>
            </w:r>
            <w:r w:rsidRPr="00216A59">
              <w:rPr>
                <w:rFonts w:ascii="Lato" w:hAnsi="Lato" w:cs="Calibri"/>
                <w:lang w:val="en-GB"/>
              </w:rPr>
              <w:t xml:space="preserve"> </w:t>
            </w:r>
            <w:r w:rsidR="00C8743B">
              <w:rPr>
                <w:rFonts w:ascii="Lato" w:hAnsi="Lato" w:cs="Calibri"/>
                <w:lang w:val="en-GB"/>
              </w:rPr>
              <w:t>T</w:t>
            </w:r>
            <w:r w:rsidRPr="00216A59">
              <w:rPr>
                <w:rFonts w:ascii="Lato" w:hAnsi="Lato" w:cs="Calibri"/>
                <w:lang w:val="en-GB"/>
              </w:rPr>
              <w:t>he GW ICP Let's Get Steady film was mentioned at the CCG's Governing Body in public yesterday as an excellent resource that should be adopted across other ICPs!</w:t>
            </w:r>
          </w:p>
          <w:p w14:paraId="24E1CF6C" w14:textId="77777777" w:rsidR="003E7551" w:rsidRPr="00216A59" w:rsidRDefault="003E7551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271819EB" w14:textId="6DA66E49" w:rsidR="003E7551" w:rsidRDefault="003E7551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</w:tc>
      </w:tr>
      <w:tr w:rsidR="004C357F" w:rsidRPr="002436F7" w14:paraId="4BC858C8" w14:textId="77777777" w:rsidTr="000F6D59">
        <w:trPr>
          <w:trHeight w:val="897"/>
        </w:trPr>
        <w:tc>
          <w:tcPr>
            <w:tcW w:w="9628" w:type="dxa"/>
          </w:tcPr>
          <w:p w14:paraId="7B09D9F6" w14:textId="77777777" w:rsidR="004C357F" w:rsidRPr="003E7551" w:rsidRDefault="00754C2C" w:rsidP="00843175">
            <w:pPr>
              <w:pStyle w:val="Body"/>
              <w:rPr>
                <w:rFonts w:ascii="Lato" w:hAnsi="Lato" w:cs="Calibri" w:hint="eastAsia"/>
                <w:b/>
                <w:bCs/>
                <w:sz w:val="20"/>
                <w:szCs w:val="20"/>
                <w:lang w:val="en-GB"/>
              </w:rPr>
            </w:pPr>
            <w:r w:rsidRPr="003E7551">
              <w:rPr>
                <w:rFonts w:ascii="Lato" w:hAnsi="Lato" w:cs="Calibri"/>
                <w:b/>
                <w:bCs/>
                <w:lang w:val="en-GB"/>
              </w:rPr>
              <w:lastRenderedPageBreak/>
              <w:t xml:space="preserve">What was the cost of this initiative in terms of time, </w:t>
            </w:r>
            <w:r w:rsidR="002A5AFD" w:rsidRPr="003E7551">
              <w:rPr>
                <w:rFonts w:ascii="Lato" w:hAnsi="Lato" w:cs="Calibri"/>
                <w:b/>
                <w:bCs/>
                <w:lang w:val="en-GB"/>
              </w:rPr>
              <w:t>money,</w:t>
            </w:r>
            <w:r w:rsidR="006C4462" w:rsidRPr="003E7551">
              <w:rPr>
                <w:rFonts w:ascii="Lato" w:hAnsi="Lato" w:cs="Calibri"/>
                <w:b/>
                <w:bCs/>
                <w:lang w:val="en-GB"/>
              </w:rPr>
              <w:t xml:space="preserve"> and/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or other resources? </w:t>
            </w:r>
            <w:r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Please be as specific as you can</w:t>
            </w:r>
          </w:p>
          <w:p w14:paraId="27693A88" w14:textId="77777777" w:rsidR="005C31C4" w:rsidRDefault="005C31C4" w:rsidP="00843175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0412856F" w14:textId="1A90A222" w:rsidR="005C31C4" w:rsidRPr="00712CAC" w:rsidRDefault="00A66702" w:rsidP="00843175">
            <w:pPr>
              <w:pStyle w:val="Body"/>
              <w:rPr>
                <w:rFonts w:ascii="Lato" w:hAnsi="Lato" w:cs="Calibri" w:hint="eastAsia"/>
                <w:color w:val="auto"/>
                <w:lang w:val="en-GB"/>
              </w:rPr>
            </w:pPr>
            <w:r w:rsidRPr="00712CAC">
              <w:rPr>
                <w:rFonts w:ascii="Lato" w:hAnsi="Lato" w:cs="Calibri"/>
                <w:color w:val="auto"/>
                <w:lang w:val="en-GB"/>
              </w:rPr>
              <w:t xml:space="preserve">The total cost of this initiative came to </w:t>
            </w:r>
            <w:r w:rsidR="00712CAC" w:rsidRPr="00712CAC">
              <w:rPr>
                <w:rFonts w:ascii="Lato" w:hAnsi="Lato" w:cs="Calibri"/>
                <w:color w:val="auto"/>
                <w:lang w:val="en-GB"/>
              </w:rPr>
              <w:t>£7,405.75.</w:t>
            </w:r>
          </w:p>
          <w:p w14:paraId="31D552EC" w14:textId="1C419E96" w:rsidR="00A66702" w:rsidRDefault="00A66702" w:rsidP="00843175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5296B7C4" w14:textId="77777777" w:rsidR="00FB51F2" w:rsidRDefault="00FB51F2" w:rsidP="00FB51F2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The filming took place over 4 days. </w:t>
            </w:r>
          </w:p>
          <w:p w14:paraId="1C6D9758" w14:textId="77777777" w:rsidR="00FB51F2" w:rsidRDefault="00FB51F2" w:rsidP="00843175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6C547E8D" w14:textId="6DE74402" w:rsidR="00A66702" w:rsidRDefault="00A66702" w:rsidP="00843175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This was for:</w:t>
            </w:r>
          </w:p>
          <w:p w14:paraId="5C28DFA9" w14:textId="271935A1" w:rsidR="00A66702" w:rsidRDefault="00A66702" w:rsidP="00843175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0D2B3629" w14:textId="4E64C9FB" w:rsidR="00A66702" w:rsidRDefault="00A66702" w:rsidP="005A14F7">
            <w:pPr>
              <w:pStyle w:val="Body"/>
              <w:numPr>
                <w:ilvl w:val="0"/>
                <w:numId w:val="8"/>
              </w:numPr>
              <w:rPr>
                <w:rFonts w:ascii="Lato" w:hAnsi="Lato" w:cs="Calibri" w:hint="eastAsia"/>
                <w:lang w:val="en-GB"/>
              </w:rPr>
            </w:pPr>
            <w:r w:rsidRPr="00A66702">
              <w:rPr>
                <w:rFonts w:ascii="Lato" w:hAnsi="Lato" w:cs="Calibri"/>
                <w:lang w:val="en-GB"/>
              </w:rPr>
              <w:t>Filming at 4 locations (including autocue)</w:t>
            </w:r>
          </w:p>
          <w:p w14:paraId="0BA58671" w14:textId="246C0E57" w:rsidR="00A66702" w:rsidRDefault="00A66702" w:rsidP="005A14F7">
            <w:pPr>
              <w:pStyle w:val="Body"/>
              <w:numPr>
                <w:ilvl w:val="0"/>
                <w:numId w:val="8"/>
              </w:numPr>
              <w:rPr>
                <w:rFonts w:ascii="Lato" w:hAnsi="Lato" w:cs="Calibri" w:hint="eastAsia"/>
                <w:lang w:val="en-GB"/>
              </w:rPr>
            </w:pPr>
            <w:r w:rsidRPr="00A66702">
              <w:rPr>
                <w:rFonts w:ascii="Lato" w:hAnsi="Lato" w:cs="Calibri"/>
                <w:lang w:val="en-GB"/>
              </w:rPr>
              <w:t>Editing film</w:t>
            </w:r>
          </w:p>
          <w:p w14:paraId="68E21B81" w14:textId="606ED39B" w:rsidR="00A66702" w:rsidRDefault="00A66702" w:rsidP="005A14F7">
            <w:pPr>
              <w:pStyle w:val="Body"/>
              <w:numPr>
                <w:ilvl w:val="0"/>
                <w:numId w:val="8"/>
              </w:numPr>
              <w:rPr>
                <w:rFonts w:ascii="Lato" w:hAnsi="Lato" w:cs="Calibri" w:hint="eastAsia"/>
                <w:lang w:val="en-GB"/>
              </w:rPr>
            </w:pPr>
            <w:r w:rsidRPr="00A66702">
              <w:rPr>
                <w:rFonts w:ascii="Lato" w:hAnsi="Lato" w:cs="Calibri"/>
                <w:lang w:val="en-GB"/>
              </w:rPr>
              <w:t xml:space="preserve">Transcription and subtitles </w:t>
            </w:r>
          </w:p>
          <w:p w14:paraId="16B8BD66" w14:textId="457A0F80" w:rsidR="00A67670" w:rsidRDefault="00A67670" w:rsidP="005A14F7">
            <w:pPr>
              <w:pStyle w:val="Body"/>
              <w:numPr>
                <w:ilvl w:val="0"/>
                <w:numId w:val="8"/>
              </w:numPr>
              <w:rPr>
                <w:rFonts w:ascii="Lato" w:hAnsi="Lato" w:cs="Calibri" w:hint="eastAsia"/>
                <w:lang w:val="en-GB"/>
              </w:rPr>
            </w:pPr>
            <w:r w:rsidRPr="00A67670">
              <w:rPr>
                <w:rFonts w:ascii="Lato" w:hAnsi="Lato" w:cs="Calibri"/>
                <w:lang w:val="en-GB"/>
              </w:rPr>
              <w:t>DVD master production</w:t>
            </w:r>
            <w:r>
              <w:t xml:space="preserve"> </w:t>
            </w:r>
            <w:r w:rsidRPr="00A67670">
              <w:rPr>
                <w:rFonts w:ascii="Lato" w:hAnsi="Lato" w:cs="Calibri"/>
                <w:lang w:val="en-GB"/>
              </w:rPr>
              <w:t>and supply x 1,000</w:t>
            </w:r>
            <w:r>
              <w:rPr>
                <w:rFonts w:ascii="Lato" w:hAnsi="Lato" w:cs="Calibri"/>
                <w:lang w:val="en-GB"/>
              </w:rPr>
              <w:t xml:space="preserve"> DVD’s</w:t>
            </w:r>
          </w:p>
          <w:p w14:paraId="76B17FE8" w14:textId="460B4A0B" w:rsidR="00A67670" w:rsidRDefault="00A67670" w:rsidP="00843175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     </w:t>
            </w:r>
          </w:p>
          <w:p w14:paraId="46EB4BD1" w14:textId="5595A4DA" w:rsidR="00A66702" w:rsidRPr="002436F7" w:rsidRDefault="00A66702" w:rsidP="00843175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</w:tc>
      </w:tr>
    </w:tbl>
    <w:p w14:paraId="095CAC2A" w14:textId="77777777" w:rsidR="00754C2C" w:rsidRPr="002436F7" w:rsidRDefault="00754C2C" w:rsidP="000B27A8">
      <w:pPr>
        <w:rPr>
          <w:rFonts w:ascii="Lato" w:hAnsi="Lato" w:hint="eastAsia"/>
        </w:rPr>
      </w:pPr>
    </w:p>
    <w:p w14:paraId="694D03FE" w14:textId="26D344AF" w:rsidR="000178FE" w:rsidRPr="002436F7" w:rsidRDefault="000178FE">
      <w:pPr>
        <w:pStyle w:val="Heading2"/>
        <w:spacing w:before="120" w:after="120"/>
        <w:rPr>
          <w:rFonts w:ascii="Lato" w:hAnsi="Lato" w:cs="Calibri"/>
          <w:color w:val="26AAD3"/>
        </w:rPr>
      </w:pPr>
      <w:proofErr w:type="gramStart"/>
      <w:r w:rsidRPr="002436F7">
        <w:rPr>
          <w:rFonts w:ascii="Lato" w:hAnsi="Lato" w:cs="Calibri"/>
          <w:color w:val="26AAD3"/>
        </w:rPr>
        <w:t>And,</w:t>
      </w:r>
      <w:proofErr w:type="gramEnd"/>
      <w:r w:rsidRPr="002436F7">
        <w:rPr>
          <w:rFonts w:ascii="Lato" w:hAnsi="Lato" w:cs="Calibri"/>
          <w:color w:val="26AAD3"/>
        </w:rPr>
        <w:t xml:space="preserve"> finally…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628"/>
      </w:tblGrid>
      <w:tr w:rsidR="000178FE" w:rsidRPr="002436F7" w14:paraId="3F573117" w14:textId="77777777" w:rsidTr="000F6D59">
        <w:trPr>
          <w:trHeight w:val="1082"/>
        </w:trPr>
        <w:tc>
          <w:tcPr>
            <w:tcW w:w="9628" w:type="dxa"/>
          </w:tcPr>
          <w:p w14:paraId="5569F41F" w14:textId="77835C5E" w:rsidR="000178FE" w:rsidRPr="003E7551" w:rsidRDefault="000178FE" w:rsidP="00390020">
            <w:pPr>
              <w:pStyle w:val="Body"/>
              <w:rPr>
                <w:rFonts w:ascii="Lato" w:hAnsi="Lato" w:cs="Calibri" w:hint="eastAsia"/>
                <w:b/>
                <w:bCs/>
                <w:sz w:val="20"/>
                <w:szCs w:val="20"/>
                <w:lang w:val="en-GB"/>
              </w:rPr>
            </w:pP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Are there any lessons you learned </w:t>
            </w:r>
            <w:r w:rsidR="00754C2C" w:rsidRPr="003E7551">
              <w:rPr>
                <w:rFonts w:ascii="Lato" w:hAnsi="Lato" w:cs="Calibri"/>
                <w:b/>
                <w:bCs/>
                <w:lang w:val="en-GB"/>
              </w:rPr>
              <w:t xml:space="preserve">or top tips 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>that you would like to share?</w:t>
            </w:r>
            <w:r w:rsidR="00B56EE0" w:rsidRPr="003E7551">
              <w:rPr>
                <w:rFonts w:ascii="Lato" w:hAnsi="Lato" w:cs="Calibri"/>
                <w:b/>
                <w:bCs/>
                <w:lang w:val="en-GB"/>
              </w:rPr>
              <w:t xml:space="preserve"> </w:t>
            </w:r>
            <w:r w:rsidR="00B56EE0"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(max 200 words)</w:t>
            </w:r>
          </w:p>
          <w:p w14:paraId="5CC73874" w14:textId="71117A7E" w:rsidR="000178FE" w:rsidRDefault="000178FE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46953241" w14:textId="7485A19B" w:rsidR="00B5378D" w:rsidRDefault="005A14F7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>
              <w:rPr>
                <w:rFonts w:ascii="Lato" w:hAnsi="Lato" w:cs="Calibri"/>
                <w:sz w:val="20"/>
                <w:szCs w:val="20"/>
                <w:lang w:val="en-GB"/>
              </w:rPr>
              <w:t xml:space="preserve">Having never done anything like this before, it was initially quite </w:t>
            </w:r>
            <w:proofErr w:type="gramStart"/>
            <w:r>
              <w:rPr>
                <w:rFonts w:ascii="Lato" w:hAnsi="Lato" w:cs="Calibri"/>
                <w:sz w:val="20"/>
                <w:szCs w:val="20"/>
                <w:lang w:val="en-GB"/>
              </w:rPr>
              <w:t>daunting</w:t>
            </w:r>
            <w:proofErr w:type="gramEnd"/>
            <w:r>
              <w:rPr>
                <w:rFonts w:ascii="Lato" w:hAnsi="Lato" w:cs="Calibri"/>
                <w:sz w:val="20"/>
                <w:szCs w:val="20"/>
                <w:lang w:val="en-GB"/>
              </w:rPr>
              <w:t xml:space="preserve"> but the videographer was very easy to work with and guided us every step of the way. It was not as </w:t>
            </w:r>
            <w:r w:rsidR="00B5378D">
              <w:rPr>
                <w:rFonts w:ascii="Lato" w:hAnsi="Lato" w:cs="Calibri"/>
                <w:sz w:val="20"/>
                <w:szCs w:val="20"/>
                <w:lang w:val="en-GB"/>
              </w:rPr>
              <w:t xml:space="preserve">overwhelming as it </w:t>
            </w:r>
            <w:r>
              <w:rPr>
                <w:rFonts w:ascii="Lato" w:hAnsi="Lato" w:cs="Calibri"/>
                <w:sz w:val="20"/>
                <w:szCs w:val="20"/>
                <w:lang w:val="en-GB"/>
              </w:rPr>
              <w:t xml:space="preserve">initially </w:t>
            </w:r>
            <w:r w:rsidR="000D1995">
              <w:rPr>
                <w:rFonts w:ascii="Lato" w:hAnsi="Lato" w:cs="Calibri"/>
                <w:sz w:val="20"/>
                <w:szCs w:val="20"/>
                <w:lang w:val="en-GB"/>
              </w:rPr>
              <w:t>seemed but</w:t>
            </w:r>
            <w:r>
              <w:rPr>
                <w:rFonts w:ascii="Lato" w:hAnsi="Lato" w:cs="Calibri"/>
                <w:sz w:val="20"/>
                <w:szCs w:val="20"/>
                <w:lang w:val="en-GB"/>
              </w:rPr>
              <w:t xml:space="preserve"> a very enjoyable experience. </w:t>
            </w:r>
          </w:p>
          <w:p w14:paraId="65764C82" w14:textId="06620526" w:rsidR="005A14F7" w:rsidRDefault="005A14F7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796C482F" w14:textId="5242D098" w:rsidR="005A14F7" w:rsidRPr="002436F7" w:rsidRDefault="005A14F7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>
              <w:rPr>
                <w:rFonts w:ascii="Lato" w:hAnsi="Lato" w:cs="Calibri"/>
                <w:sz w:val="20"/>
                <w:szCs w:val="20"/>
                <w:lang w:val="en-GB"/>
              </w:rPr>
              <w:t xml:space="preserve">The lesson learnt was not to be afraid to try different ways of working. </w:t>
            </w:r>
          </w:p>
          <w:p w14:paraId="29E33121" w14:textId="77777777" w:rsidR="000178FE" w:rsidRPr="002436F7" w:rsidRDefault="000178FE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0BE084E6" w14:textId="77777777" w:rsidR="000178FE" w:rsidRPr="002436F7" w:rsidRDefault="000178FE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</w:tc>
      </w:tr>
      <w:tr w:rsidR="000178FE" w:rsidRPr="002436F7" w14:paraId="05AEED8D" w14:textId="77777777" w:rsidTr="000F6D59">
        <w:trPr>
          <w:trHeight w:val="1126"/>
        </w:trPr>
        <w:tc>
          <w:tcPr>
            <w:tcW w:w="9628" w:type="dxa"/>
          </w:tcPr>
          <w:p w14:paraId="026681CF" w14:textId="0FA302C8" w:rsidR="000178FE" w:rsidRPr="003E7551" w:rsidRDefault="000178FE" w:rsidP="00390020">
            <w:pPr>
              <w:pStyle w:val="Body"/>
              <w:rPr>
                <w:rFonts w:ascii="Lato" w:hAnsi="Lato" w:cs="Calibri" w:hint="eastAsia"/>
                <w:b/>
                <w:bCs/>
                <w:sz w:val="20"/>
                <w:szCs w:val="20"/>
                <w:lang w:val="en-GB"/>
              </w:rPr>
            </w:pPr>
            <w:r w:rsidRPr="003E7551">
              <w:rPr>
                <w:rFonts w:ascii="Lato" w:hAnsi="Lato" w:cs="Calibri"/>
                <w:b/>
                <w:bCs/>
                <w:lang w:val="en-GB"/>
              </w:rPr>
              <w:t>Did you use any of the Self Care Forum</w:t>
            </w:r>
            <w:r w:rsidR="005F1804" w:rsidRPr="003E7551">
              <w:rPr>
                <w:rFonts w:ascii="Lato" w:hAnsi="Lato" w:cs="Calibri"/>
                <w:b/>
                <w:bCs/>
                <w:lang w:val="en-GB"/>
              </w:rPr>
              <w:t>’s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 resources? If so, please </w:t>
            </w:r>
            <w:r w:rsidR="005F1804" w:rsidRPr="003E7551">
              <w:rPr>
                <w:rFonts w:ascii="Lato" w:hAnsi="Lato" w:cs="Calibri"/>
                <w:b/>
                <w:bCs/>
                <w:lang w:val="en-GB"/>
              </w:rPr>
              <w:t>specify.</w:t>
            </w:r>
          </w:p>
          <w:p w14:paraId="318E97A0" w14:textId="77777777" w:rsidR="000178FE" w:rsidRPr="002436F7" w:rsidRDefault="000178FE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4382A2DE" w14:textId="24CA0152" w:rsidR="000178FE" w:rsidRPr="002436F7" w:rsidRDefault="00B5378D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No. </w:t>
            </w:r>
          </w:p>
        </w:tc>
      </w:tr>
      <w:tr w:rsidR="00B56EE0" w:rsidRPr="002436F7" w14:paraId="35165BAA" w14:textId="77777777" w:rsidTr="000F6D59">
        <w:trPr>
          <w:trHeight w:val="1126"/>
        </w:trPr>
        <w:tc>
          <w:tcPr>
            <w:tcW w:w="9628" w:type="dxa"/>
          </w:tcPr>
          <w:p w14:paraId="403791BD" w14:textId="77777777" w:rsidR="00B56EE0" w:rsidRPr="003E7551" w:rsidRDefault="00B56EE0" w:rsidP="00390020">
            <w:pPr>
              <w:pStyle w:val="Body"/>
              <w:rPr>
                <w:rFonts w:ascii="Lato" w:hAnsi="Lato" w:cs="Calibri" w:hint="eastAsia"/>
                <w:b/>
                <w:bCs/>
                <w:sz w:val="20"/>
                <w:szCs w:val="20"/>
                <w:lang w:val="en-GB"/>
              </w:rPr>
            </w:pPr>
            <w:r w:rsidRPr="003E7551">
              <w:rPr>
                <w:rFonts w:ascii="Lato" w:hAnsi="Lato" w:cs="Calibri"/>
                <w:b/>
                <w:bCs/>
                <w:lang w:val="en-GB"/>
              </w:rPr>
              <w:lastRenderedPageBreak/>
              <w:t xml:space="preserve">Why do </w:t>
            </w:r>
            <w:r w:rsidR="008C2A39" w:rsidRPr="003E7551">
              <w:rPr>
                <w:rFonts w:ascii="Lato" w:hAnsi="Lato" w:cs="Calibri"/>
                <w:b/>
                <w:bCs/>
                <w:lang w:val="en-GB"/>
              </w:rPr>
              <w:t>y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ou think this </w:t>
            </w:r>
            <w:r w:rsidR="0095241B" w:rsidRPr="003E7551">
              <w:rPr>
                <w:rFonts w:ascii="Lato" w:hAnsi="Lato" w:cs="Calibri"/>
                <w:b/>
                <w:bCs/>
                <w:lang w:val="en-GB"/>
              </w:rPr>
              <w:t>initiative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 deserves to win the award? </w:t>
            </w:r>
            <w:r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(Max 100 words)</w:t>
            </w:r>
          </w:p>
          <w:p w14:paraId="3409262C" w14:textId="77777777" w:rsidR="00B5378D" w:rsidRDefault="00B5378D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15B6BEB2" w14:textId="10AA91B6" w:rsidR="008B7E26" w:rsidRDefault="008B7E26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This piece of work was an innovative way of continuing to provide falls prevention advice for our </w:t>
            </w:r>
            <w:proofErr w:type="gramStart"/>
            <w:r>
              <w:rPr>
                <w:rFonts w:ascii="Lato" w:hAnsi="Lato" w:cs="Calibri"/>
                <w:lang w:val="en-GB"/>
              </w:rPr>
              <w:t>local residents</w:t>
            </w:r>
            <w:proofErr w:type="gramEnd"/>
            <w:r>
              <w:rPr>
                <w:rFonts w:ascii="Lato" w:hAnsi="Lato" w:cs="Calibri"/>
                <w:lang w:val="en-GB"/>
              </w:rPr>
              <w:t xml:space="preserve">, when it was needed more than ever. </w:t>
            </w:r>
          </w:p>
          <w:p w14:paraId="0A38DB0E" w14:textId="77777777" w:rsidR="008B7E26" w:rsidRDefault="008B7E26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21316AD0" w14:textId="1A725D11" w:rsidR="00B5378D" w:rsidRDefault="00B5378D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It brought together partners at a time when our focus could have been on other things. </w:t>
            </w:r>
          </w:p>
          <w:p w14:paraId="3069020F" w14:textId="77777777" w:rsidR="008B7E26" w:rsidRDefault="008B7E26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31EEAE27" w14:textId="1DC537A6" w:rsidR="00B5378D" w:rsidRDefault="00B5378D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Staff </w:t>
            </w:r>
            <w:r w:rsidR="008B7E26">
              <w:rPr>
                <w:rFonts w:ascii="Lato" w:hAnsi="Lato" w:cs="Calibri"/>
                <w:lang w:val="en-GB"/>
              </w:rPr>
              <w:t xml:space="preserve">were </w:t>
            </w:r>
            <w:r w:rsidR="00D00FCA">
              <w:rPr>
                <w:rFonts w:ascii="Lato" w:hAnsi="Lato" w:cs="Calibri"/>
                <w:lang w:val="en-GB"/>
              </w:rPr>
              <w:t>so</w:t>
            </w:r>
            <w:r w:rsidR="008B7E26">
              <w:rPr>
                <w:rFonts w:ascii="Lato" w:hAnsi="Lato" w:cs="Calibri"/>
                <w:lang w:val="en-GB"/>
              </w:rPr>
              <w:t xml:space="preserve"> passionate </w:t>
            </w:r>
            <w:r w:rsidR="00D00FCA">
              <w:rPr>
                <w:rFonts w:ascii="Lato" w:hAnsi="Lato" w:cs="Calibri"/>
                <w:lang w:val="en-GB"/>
              </w:rPr>
              <w:t xml:space="preserve">about being part of this, that they worked additional hours </w:t>
            </w:r>
            <w:proofErr w:type="gramStart"/>
            <w:r w:rsidR="00D00FCA">
              <w:rPr>
                <w:rFonts w:ascii="Lato" w:hAnsi="Lato" w:cs="Calibri"/>
                <w:lang w:val="en-GB"/>
              </w:rPr>
              <w:t>and on their day</w:t>
            </w:r>
            <w:r w:rsidR="00D00FCA">
              <w:rPr>
                <w:rFonts w:ascii="Lato" w:hAnsi="Lato" w:cs="Calibri" w:hint="eastAsia"/>
                <w:lang w:val="en-GB"/>
              </w:rPr>
              <w:t>s</w:t>
            </w:r>
            <w:proofErr w:type="gramEnd"/>
            <w:r>
              <w:rPr>
                <w:rFonts w:ascii="Lato" w:hAnsi="Lato" w:cs="Calibri"/>
                <w:lang w:val="en-GB"/>
              </w:rPr>
              <w:t xml:space="preserve"> off</w:t>
            </w:r>
            <w:r w:rsidR="00D00FCA">
              <w:rPr>
                <w:rFonts w:ascii="Lato" w:hAnsi="Lato" w:cs="Calibri"/>
                <w:lang w:val="en-GB"/>
              </w:rPr>
              <w:t>,</w:t>
            </w:r>
            <w:r>
              <w:rPr>
                <w:rFonts w:ascii="Lato" w:hAnsi="Lato" w:cs="Calibri"/>
                <w:lang w:val="en-GB"/>
              </w:rPr>
              <w:t xml:space="preserve"> to </w:t>
            </w:r>
            <w:r w:rsidR="00D00FCA">
              <w:rPr>
                <w:rFonts w:ascii="Lato" w:hAnsi="Lato" w:cs="Calibri"/>
                <w:lang w:val="en-GB"/>
              </w:rPr>
              <w:t>ensure they were available for the filming</w:t>
            </w:r>
            <w:r>
              <w:rPr>
                <w:rFonts w:ascii="Lato" w:hAnsi="Lato" w:cs="Calibri"/>
                <w:lang w:val="en-GB"/>
              </w:rPr>
              <w:t xml:space="preserve">. </w:t>
            </w:r>
          </w:p>
          <w:p w14:paraId="3B6537B1" w14:textId="61025760" w:rsidR="00B5378D" w:rsidRPr="002436F7" w:rsidRDefault="00B5378D" w:rsidP="00D00FCA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</w:tc>
      </w:tr>
      <w:tr w:rsidR="003A1FA7" w:rsidRPr="002436F7" w14:paraId="326AC4F0" w14:textId="77777777" w:rsidTr="000F6D59">
        <w:trPr>
          <w:trHeight w:val="1126"/>
        </w:trPr>
        <w:tc>
          <w:tcPr>
            <w:tcW w:w="9628" w:type="dxa"/>
          </w:tcPr>
          <w:p w14:paraId="742E6BD8" w14:textId="5EB1729A" w:rsidR="006C4462" w:rsidRPr="003E7551" w:rsidRDefault="006C4462" w:rsidP="00390020">
            <w:pPr>
              <w:pStyle w:val="Body"/>
              <w:rPr>
                <w:rFonts w:ascii="Lato" w:hAnsi="Lato" w:cs="Calibri" w:hint="eastAsia"/>
                <w:b/>
                <w:bCs/>
                <w:lang w:val="en-GB"/>
              </w:rPr>
            </w:pPr>
            <w:r w:rsidRPr="003E7551">
              <w:rPr>
                <w:rFonts w:ascii="Lato" w:hAnsi="Lato" w:cs="Calibri"/>
                <w:b/>
                <w:bCs/>
                <w:lang w:val="en-GB"/>
              </w:rPr>
              <w:t>Do you have an image, materials or weblinks to supplement your application?</w:t>
            </w:r>
            <w:r w:rsidR="00843175" w:rsidRPr="003E7551">
              <w:rPr>
                <w:rFonts w:ascii="Lato" w:hAnsi="Lato" w:cs="Calibri"/>
                <w:b/>
                <w:bCs/>
                <w:lang w:val="en-GB"/>
              </w:rPr>
              <w:t xml:space="preserve"> </w:t>
            </w:r>
            <w:r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Please supply no more than 2 images which may also be used to promote your application</w:t>
            </w:r>
            <w:r w:rsidR="008F4D3B"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 if successful</w:t>
            </w:r>
            <w:r w:rsidRPr="003E7551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710A4697" w14:textId="31F48C29" w:rsidR="001E6E5C" w:rsidRDefault="001E6E5C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0DB1C4DC" w14:textId="22FFA127" w:rsidR="00D00FCA" w:rsidRDefault="00D00FCA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The links to the Let’s Get Steady films can be found here: </w:t>
            </w:r>
          </w:p>
          <w:p w14:paraId="26B9AFB4" w14:textId="01570B0A" w:rsidR="0043018E" w:rsidRDefault="00104360" w:rsidP="0043018E">
            <w:pPr>
              <w:rPr>
                <w:rStyle w:val="Hyperlink"/>
              </w:rPr>
            </w:pPr>
            <w:hyperlink r:id="rId9" w:anchor="education" w:history="1">
              <w:r w:rsidR="0043018E" w:rsidRPr="00DB0275">
                <w:rPr>
                  <w:rStyle w:val="Hyperlink"/>
                </w:rPr>
                <w:t>www.surreyheartlandsccg.nhs.uk/your-health/family-health/maintaining-independence-and-wellbeing-for-guildford-and-waverley-residents#education</w:t>
              </w:r>
            </w:hyperlink>
          </w:p>
          <w:p w14:paraId="034F2274" w14:textId="0DE968E1" w:rsidR="00703E37" w:rsidRDefault="00703E37" w:rsidP="0043018E">
            <w:pPr>
              <w:rPr>
                <w:rStyle w:val="Hyperlink"/>
              </w:rPr>
            </w:pPr>
          </w:p>
          <w:p w14:paraId="09F58FA6" w14:textId="5B248E91" w:rsidR="0043018E" w:rsidRDefault="003D05DF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Picture one is filming the Safe and Well Visit clip.</w:t>
            </w:r>
          </w:p>
          <w:p w14:paraId="7A96EE20" w14:textId="6334E3FE" w:rsidR="003D05DF" w:rsidRDefault="003D05DF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Picture two is filming the home environment clip.</w:t>
            </w:r>
          </w:p>
          <w:p w14:paraId="7F1B6C59" w14:textId="77777777" w:rsidR="003D05DF" w:rsidRDefault="003D05DF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7FE231AD" w14:textId="163FC9DF" w:rsidR="00703E37" w:rsidRDefault="00703E37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 w:hint="eastAsia"/>
                <w:noProof/>
                <w:lang w:val="en-GB"/>
              </w:rPr>
              <w:drawing>
                <wp:inline distT="0" distB="0" distL="0" distR="0" wp14:anchorId="23AAA805" wp14:editId="5E6B5417">
                  <wp:extent cx="2902119" cy="21776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55" cy="2192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79673DEC" wp14:editId="58AA444E">
                  <wp:extent cx="2912533" cy="2184400"/>
                  <wp:effectExtent l="0" t="0" r="254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932" cy="218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B1320" w14:textId="77777777" w:rsidR="00703E37" w:rsidRDefault="00703E37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45F0654B" w14:textId="3E0F7C66" w:rsidR="00B5378D" w:rsidRPr="002436F7" w:rsidRDefault="00B5378D" w:rsidP="00703E37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</w:tc>
      </w:tr>
      <w:tr w:rsidR="006C4462" w:rsidRPr="002436F7" w14:paraId="585E40C5" w14:textId="77777777" w:rsidTr="000F6D59">
        <w:trPr>
          <w:trHeight w:val="1126"/>
        </w:trPr>
        <w:tc>
          <w:tcPr>
            <w:tcW w:w="9628" w:type="dxa"/>
          </w:tcPr>
          <w:p w14:paraId="4099BAC2" w14:textId="6FB77EEB" w:rsidR="008F4D3B" w:rsidRPr="003E7551" w:rsidRDefault="008F4D3B" w:rsidP="00390020">
            <w:pPr>
              <w:pStyle w:val="Body"/>
              <w:rPr>
                <w:rFonts w:ascii="Lato" w:hAnsi="Lato" w:cs="Calibri" w:hint="eastAsia"/>
                <w:b/>
                <w:bCs/>
                <w:lang w:val="en-GB"/>
              </w:rPr>
            </w:pPr>
            <w:r w:rsidRPr="003E7551">
              <w:rPr>
                <w:rFonts w:ascii="Lato" w:hAnsi="Lato" w:cs="Calibri"/>
                <w:b/>
                <w:bCs/>
                <w:lang w:val="en-GB"/>
              </w:rPr>
              <w:t>Y</w:t>
            </w:r>
            <w:r w:rsidR="006C4462" w:rsidRPr="003E7551">
              <w:rPr>
                <w:rFonts w:ascii="Lato" w:hAnsi="Lato" w:cs="Calibri"/>
                <w:b/>
                <w:bCs/>
                <w:lang w:val="en-GB"/>
              </w:rPr>
              <w:t xml:space="preserve">our application may be chosen to be uploaded to the “best practice” page of </w:t>
            </w:r>
            <w:r w:rsidR="00843175" w:rsidRPr="003E7551">
              <w:rPr>
                <w:rFonts w:ascii="Lato" w:hAnsi="Lato" w:cs="Calibri"/>
                <w:b/>
                <w:bCs/>
                <w:lang w:val="en-GB"/>
              </w:rPr>
              <w:t xml:space="preserve">the Self Care Forum </w:t>
            </w:r>
            <w:r w:rsidR="006C4462" w:rsidRPr="003E7551">
              <w:rPr>
                <w:rFonts w:ascii="Lato" w:hAnsi="Lato" w:cs="Calibri"/>
                <w:b/>
                <w:bCs/>
                <w:lang w:val="en-GB"/>
              </w:rPr>
              <w:t xml:space="preserve">website to share excellence so that others might use the learnings in your application to empower more people. We 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will also </w:t>
            </w:r>
            <w:r w:rsidR="006C4462" w:rsidRPr="003E7551">
              <w:rPr>
                <w:rFonts w:ascii="Lato" w:hAnsi="Lato" w:cs="Calibri"/>
                <w:b/>
                <w:bCs/>
                <w:lang w:val="en-GB"/>
              </w:rPr>
              <w:t xml:space="preserve">include 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your email address </w:t>
            </w:r>
            <w:r w:rsidR="006C4462" w:rsidRPr="003E7551">
              <w:rPr>
                <w:rFonts w:ascii="Lato" w:hAnsi="Lato" w:cs="Calibri"/>
                <w:b/>
                <w:bCs/>
                <w:lang w:val="en-GB"/>
              </w:rPr>
              <w:t>so that people may get in touch with you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.  Please give us permission below by choosing a, </w:t>
            </w:r>
            <w:proofErr w:type="gramStart"/>
            <w:r w:rsidRPr="003E7551">
              <w:rPr>
                <w:rFonts w:ascii="Lato" w:hAnsi="Lato" w:cs="Calibri"/>
                <w:b/>
                <w:bCs/>
                <w:lang w:val="en-GB"/>
              </w:rPr>
              <w:t>b</w:t>
            </w:r>
            <w:proofErr w:type="gramEnd"/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 or c</w:t>
            </w:r>
            <w:r w:rsidR="00BC0CE2" w:rsidRPr="003E7551">
              <w:rPr>
                <w:rFonts w:ascii="Lato" w:hAnsi="Lato" w:cs="Calibri"/>
                <w:b/>
                <w:bCs/>
                <w:lang w:val="en-GB"/>
              </w:rPr>
              <w:t xml:space="preserve"> (please delete the two that don’t apply)</w:t>
            </w:r>
            <w:r w:rsidRPr="003E7551">
              <w:rPr>
                <w:rFonts w:ascii="Lato" w:hAnsi="Lato" w:cs="Calibri"/>
                <w:b/>
                <w:bCs/>
                <w:lang w:val="en-GB"/>
              </w:rPr>
              <w:t xml:space="preserve">. </w:t>
            </w:r>
          </w:p>
          <w:p w14:paraId="7CC5E903" w14:textId="77777777" w:rsidR="008F4D3B" w:rsidRDefault="008F4D3B" w:rsidP="008F4D3B">
            <w:pPr>
              <w:pStyle w:val="Body"/>
              <w:numPr>
                <w:ilvl w:val="0"/>
                <w:numId w:val="3"/>
              </w:numPr>
              <w:rPr>
                <w:rFonts w:ascii="Lato" w:hAnsi="Lato" w:cs="Calibri" w:hint="eastAsia"/>
                <w:lang w:val="en-GB"/>
              </w:rPr>
            </w:pPr>
            <w:proofErr w:type="gramStart"/>
            <w:r>
              <w:rPr>
                <w:rFonts w:ascii="Lato" w:hAnsi="Lato" w:cs="Calibri"/>
                <w:lang w:val="en-GB"/>
              </w:rPr>
              <w:t>Yes</w:t>
            </w:r>
            <w:proofErr w:type="gramEnd"/>
            <w:r>
              <w:rPr>
                <w:rFonts w:ascii="Lato" w:hAnsi="Lato" w:cs="Calibri"/>
                <w:lang w:val="en-GB"/>
              </w:rPr>
              <w:t xml:space="preserve"> I give permission for my application to be uploaded to the website with my contact details;</w:t>
            </w:r>
          </w:p>
          <w:p w14:paraId="4182F783" w14:textId="77777777" w:rsidR="006C4462" w:rsidRPr="002436F7" w:rsidRDefault="006C4462" w:rsidP="003E7551">
            <w:pPr>
              <w:pStyle w:val="Body"/>
              <w:ind w:left="720"/>
              <w:rPr>
                <w:rFonts w:ascii="Lato" w:hAnsi="Lato" w:cs="Calibri" w:hint="eastAsia"/>
                <w:lang w:val="en-GB"/>
              </w:rPr>
            </w:pPr>
          </w:p>
        </w:tc>
      </w:tr>
    </w:tbl>
    <w:p w14:paraId="5B616DB5" w14:textId="260955F6" w:rsidR="00B56EE0" w:rsidRPr="002436F7" w:rsidRDefault="006C4462" w:rsidP="00E4524E">
      <w:pPr>
        <w:pStyle w:val="Body"/>
        <w:spacing w:line="360" w:lineRule="auto"/>
        <w:jc w:val="both"/>
        <w:rPr>
          <w:rFonts w:ascii="Lato" w:hAnsi="Lato" w:cs="Calibri" w:hint="eastAsia"/>
          <w:lang w:val="en-GB"/>
        </w:rPr>
      </w:pPr>
      <w:r>
        <w:rPr>
          <w:rFonts w:ascii="Lato" w:hAnsi="Lato" w:cs="Calibri"/>
          <w:lang w:val="en-GB"/>
        </w:rPr>
        <w:t xml:space="preserve">We look forward to receiving your application.  </w:t>
      </w:r>
      <w:r w:rsidR="00B56EE0" w:rsidRPr="002436F7">
        <w:rPr>
          <w:rFonts w:ascii="Lato" w:hAnsi="Lato" w:cs="Calibri"/>
          <w:lang w:val="en-GB"/>
        </w:rPr>
        <w:t>Please email</w:t>
      </w:r>
      <w:r>
        <w:rPr>
          <w:rFonts w:ascii="Lato" w:hAnsi="Lato" w:cs="Calibri"/>
          <w:lang w:val="en-GB"/>
        </w:rPr>
        <w:t xml:space="preserve"> your</w:t>
      </w:r>
      <w:r w:rsidR="00B56EE0" w:rsidRPr="002436F7">
        <w:rPr>
          <w:rFonts w:ascii="Lato" w:hAnsi="Lato" w:cs="Calibri"/>
          <w:lang w:val="en-GB"/>
        </w:rPr>
        <w:t xml:space="preserve"> completed form to: </w:t>
      </w:r>
    </w:p>
    <w:p w14:paraId="41685A17" w14:textId="55EF35DD" w:rsidR="00B56EE0" w:rsidRPr="002436F7" w:rsidRDefault="00104360" w:rsidP="00E4524E">
      <w:pPr>
        <w:pStyle w:val="Body"/>
        <w:spacing w:line="360" w:lineRule="auto"/>
        <w:jc w:val="both"/>
        <w:rPr>
          <w:rFonts w:ascii="Lato" w:hAnsi="Lato" w:cs="Calibri" w:hint="eastAsia"/>
          <w:lang w:val="en-GB"/>
        </w:rPr>
      </w:pPr>
      <w:hyperlink r:id="rId13" w:history="1">
        <w:r w:rsidR="00E4524E" w:rsidRPr="000B6898">
          <w:rPr>
            <w:rStyle w:val="Hyperlink"/>
            <w:rFonts w:ascii="Lato" w:hAnsi="Lato" w:cs="Calibri"/>
            <w:lang w:val="en-GB"/>
          </w:rPr>
          <w:t>selfcare@selfcareforum.org</w:t>
        </w:r>
      </w:hyperlink>
    </w:p>
    <w:p w14:paraId="68431B21" w14:textId="77777777" w:rsidR="00B56EE0" w:rsidRPr="002436F7" w:rsidRDefault="00B56EE0" w:rsidP="006C4462">
      <w:pPr>
        <w:pStyle w:val="Body"/>
        <w:spacing w:line="360" w:lineRule="auto"/>
        <w:jc w:val="both"/>
        <w:rPr>
          <w:rFonts w:ascii="Lato" w:hAnsi="Lato" w:cs="Calibri" w:hint="eastAsia"/>
          <w:lang w:val="en-GB"/>
        </w:rPr>
      </w:pPr>
    </w:p>
    <w:p w14:paraId="4B7239B1" w14:textId="23484199" w:rsidR="006C4462" w:rsidRPr="005B33A6" w:rsidRDefault="005B33A6" w:rsidP="00390020">
      <w:pPr>
        <w:pStyle w:val="Body"/>
        <w:spacing w:line="276" w:lineRule="auto"/>
        <w:rPr>
          <w:rFonts w:ascii="Lato" w:hAnsi="Lato" w:cs="Calibri" w:hint="eastAsia"/>
          <w:b/>
          <w:bCs/>
          <w:color w:val="1A1C6E"/>
          <w:sz w:val="24"/>
          <w:szCs w:val="24"/>
          <w:lang w:val="en-GB"/>
        </w:rPr>
      </w:pPr>
      <w:r>
        <w:rPr>
          <w:rFonts w:ascii="Lato" w:hAnsi="Lato" w:cs="Calibri"/>
          <w:b/>
          <w:bCs/>
          <w:color w:val="1A1C6E"/>
          <w:sz w:val="24"/>
          <w:szCs w:val="24"/>
          <w:lang w:val="en-GB"/>
        </w:rPr>
        <w:t>About t</w:t>
      </w:r>
      <w:r w:rsidR="006C4462" w:rsidRPr="005B33A6">
        <w:rPr>
          <w:rFonts w:ascii="Lato" w:hAnsi="Lato" w:cs="Calibri"/>
          <w:b/>
          <w:bCs/>
          <w:color w:val="1A1C6E"/>
          <w:sz w:val="24"/>
          <w:szCs w:val="24"/>
          <w:lang w:val="en-GB"/>
        </w:rPr>
        <w:t>he Self Care Forum</w:t>
      </w:r>
    </w:p>
    <w:p w14:paraId="5D926AE9" w14:textId="5DC1255C" w:rsidR="006C4462" w:rsidRDefault="006C4462" w:rsidP="00390020">
      <w:pPr>
        <w:pStyle w:val="Body"/>
        <w:spacing w:line="276" w:lineRule="auto"/>
        <w:rPr>
          <w:rFonts w:ascii="Lato" w:hAnsi="Lato" w:cs="Calibri" w:hint="eastAsia"/>
          <w:lang w:val="en-GB"/>
        </w:rPr>
      </w:pPr>
      <w:r w:rsidRPr="006C4462">
        <w:rPr>
          <w:rFonts w:ascii="Lato" w:hAnsi="Lato" w:cs="Calibri"/>
          <w:lang w:val="en-GB"/>
        </w:rPr>
        <w:lastRenderedPageBreak/>
        <w:t xml:space="preserve">The Self Care Forum supports people-facing organisations in helping their communities and service users better understand how to </w:t>
      </w:r>
      <w:proofErr w:type="spellStart"/>
      <w:r w:rsidRPr="006C4462">
        <w:rPr>
          <w:rFonts w:ascii="Lato" w:hAnsi="Lato" w:cs="Calibri"/>
          <w:lang w:val="en-GB"/>
        </w:rPr>
        <w:t>self care</w:t>
      </w:r>
      <w:proofErr w:type="spellEnd"/>
      <w:r w:rsidRPr="006C4462">
        <w:rPr>
          <w:rFonts w:ascii="Lato" w:hAnsi="Lato" w:cs="Calibri"/>
          <w:lang w:val="en-GB"/>
        </w:rPr>
        <w:t xml:space="preserve">. </w:t>
      </w:r>
      <w:r w:rsidR="005B33A6">
        <w:rPr>
          <w:rFonts w:ascii="Lato" w:hAnsi="Lato" w:cs="Calibri"/>
          <w:lang w:val="en-GB"/>
        </w:rPr>
        <w:t xml:space="preserve"> It is </w:t>
      </w:r>
      <w:r w:rsidRPr="006C4462">
        <w:rPr>
          <w:rFonts w:ascii="Lato" w:hAnsi="Lato" w:cs="Calibri"/>
          <w:lang w:val="en-GB"/>
        </w:rPr>
        <w:t xml:space="preserve">the leading independent provider of best practice around </w:t>
      </w:r>
      <w:proofErr w:type="spellStart"/>
      <w:r w:rsidRPr="006C4462">
        <w:rPr>
          <w:rFonts w:ascii="Lato" w:hAnsi="Lato" w:cs="Calibri"/>
          <w:lang w:val="en-GB"/>
        </w:rPr>
        <w:t>self care</w:t>
      </w:r>
      <w:proofErr w:type="spellEnd"/>
      <w:r w:rsidRPr="006C4462">
        <w:rPr>
          <w:rFonts w:ascii="Lato" w:hAnsi="Lato" w:cs="Calibri"/>
          <w:lang w:val="en-GB"/>
        </w:rPr>
        <w:t xml:space="preserve"> and the ‘go-to’ place for top quality resources, current </w:t>
      </w:r>
      <w:r w:rsidR="005B33A6" w:rsidRPr="006C4462">
        <w:rPr>
          <w:rFonts w:ascii="Lato" w:hAnsi="Lato" w:cs="Calibri"/>
          <w:lang w:val="en-GB"/>
        </w:rPr>
        <w:t>opinion</w:t>
      </w:r>
      <w:r w:rsidR="005B33A6" w:rsidRPr="006C4462">
        <w:rPr>
          <w:rFonts w:ascii="Lato" w:hAnsi="Lato" w:cs="Calibri" w:hint="eastAsia"/>
          <w:lang w:val="en-GB"/>
        </w:rPr>
        <w:t>,</w:t>
      </w:r>
      <w:r w:rsidRPr="006C4462">
        <w:rPr>
          <w:rFonts w:ascii="Lato" w:hAnsi="Lato" w:cs="Calibri"/>
          <w:lang w:val="en-GB"/>
        </w:rPr>
        <w:t xml:space="preserve"> and </w:t>
      </w:r>
      <w:proofErr w:type="spellStart"/>
      <w:r w:rsidRPr="006C4462">
        <w:rPr>
          <w:rFonts w:ascii="Lato" w:hAnsi="Lato" w:cs="Calibri"/>
          <w:lang w:val="en-GB"/>
        </w:rPr>
        <w:t>self care</w:t>
      </w:r>
      <w:proofErr w:type="spellEnd"/>
      <w:r w:rsidRPr="006C4462">
        <w:rPr>
          <w:rFonts w:ascii="Lato" w:hAnsi="Lato" w:cs="Calibri"/>
          <w:lang w:val="en-GB"/>
        </w:rPr>
        <w:t xml:space="preserve"> interventions in the UK.</w:t>
      </w:r>
      <w:r w:rsidRPr="006C4462">
        <w:rPr>
          <w:rFonts w:ascii="Lato" w:hAnsi="Lato" w:cs="Calibri"/>
          <w:b/>
          <w:bCs/>
          <w:lang w:val="en-GB"/>
        </w:rPr>
        <w:br/>
      </w:r>
      <w:r w:rsidRPr="006C4462">
        <w:rPr>
          <w:rFonts w:ascii="Lato" w:hAnsi="Lato" w:cs="Calibri"/>
          <w:b/>
          <w:bCs/>
          <w:lang w:val="en-GB"/>
        </w:rPr>
        <w:br/>
      </w:r>
      <w:r w:rsidR="005B33A6">
        <w:rPr>
          <w:rFonts w:ascii="Lato" w:hAnsi="Lato" w:cs="Calibri"/>
          <w:lang w:val="en-GB"/>
        </w:rPr>
        <w:t xml:space="preserve">It is a charity and aims </w:t>
      </w:r>
      <w:r w:rsidRPr="006C4462">
        <w:rPr>
          <w:rFonts w:ascii="Lato" w:hAnsi="Lato" w:cs="Calibri"/>
          <w:lang w:val="en-GB"/>
        </w:rPr>
        <w:t xml:space="preserve">to improve public health by promoting </w:t>
      </w:r>
      <w:proofErr w:type="spellStart"/>
      <w:r w:rsidRPr="006C4462">
        <w:rPr>
          <w:rFonts w:ascii="Lato" w:hAnsi="Lato" w:cs="Calibri"/>
          <w:lang w:val="en-GB"/>
        </w:rPr>
        <w:t>self care</w:t>
      </w:r>
      <w:proofErr w:type="spellEnd"/>
      <w:r w:rsidRPr="006C4462">
        <w:rPr>
          <w:rFonts w:ascii="Lato" w:hAnsi="Lato" w:cs="Calibri"/>
          <w:lang w:val="en-GB"/>
        </w:rPr>
        <w:t xml:space="preserve"> at national policy level. </w:t>
      </w:r>
      <w:r w:rsidR="005B33A6">
        <w:rPr>
          <w:rFonts w:ascii="Lato" w:hAnsi="Lato" w:cs="Calibri"/>
          <w:lang w:val="en-GB"/>
        </w:rPr>
        <w:t xml:space="preserve"> It </w:t>
      </w:r>
      <w:r w:rsidRPr="006C4462">
        <w:rPr>
          <w:rFonts w:ascii="Lato" w:hAnsi="Lato" w:cs="Calibri"/>
          <w:lang w:val="en-GB"/>
        </w:rPr>
        <w:t>create</w:t>
      </w:r>
      <w:r w:rsidR="005B33A6">
        <w:rPr>
          <w:rFonts w:ascii="Lato" w:hAnsi="Lato" w:cs="Calibri"/>
          <w:lang w:val="en-GB"/>
        </w:rPr>
        <w:t>s</w:t>
      </w:r>
      <w:r w:rsidRPr="006C4462">
        <w:rPr>
          <w:rFonts w:ascii="Lato" w:hAnsi="Lato" w:cs="Calibri"/>
          <w:lang w:val="en-GB"/>
        </w:rPr>
        <w:t xml:space="preserve"> resources, run</w:t>
      </w:r>
      <w:r w:rsidR="005B33A6">
        <w:rPr>
          <w:rFonts w:ascii="Lato" w:hAnsi="Lato" w:cs="Calibri"/>
          <w:lang w:val="en-GB"/>
        </w:rPr>
        <w:t>s the UK’s National Self Care Week,</w:t>
      </w:r>
      <w:r w:rsidRPr="006C4462">
        <w:rPr>
          <w:rFonts w:ascii="Lato" w:hAnsi="Lato" w:cs="Calibri"/>
          <w:lang w:val="en-GB"/>
        </w:rPr>
        <w:t xml:space="preserve"> and support</w:t>
      </w:r>
      <w:r w:rsidR="005B33A6">
        <w:rPr>
          <w:rFonts w:ascii="Lato" w:hAnsi="Lato" w:cs="Calibri"/>
          <w:lang w:val="en-GB"/>
        </w:rPr>
        <w:t>s</w:t>
      </w:r>
      <w:r w:rsidRPr="006C4462">
        <w:rPr>
          <w:rFonts w:ascii="Lato" w:hAnsi="Lato" w:cs="Calibri"/>
          <w:lang w:val="en-GB"/>
        </w:rPr>
        <w:t xml:space="preserve"> robust research evidence.</w:t>
      </w:r>
    </w:p>
    <w:p w14:paraId="3A5CE3F3" w14:textId="77777777" w:rsidR="005B33A6" w:rsidRDefault="005B33A6" w:rsidP="00390020">
      <w:pPr>
        <w:pStyle w:val="Body"/>
        <w:spacing w:line="276" w:lineRule="auto"/>
        <w:rPr>
          <w:rFonts w:ascii="Lato" w:hAnsi="Lato" w:cs="Calibri" w:hint="eastAsia"/>
          <w:lang w:val="en-GB"/>
        </w:rPr>
      </w:pPr>
    </w:p>
    <w:p w14:paraId="1B6E21DC" w14:textId="53C62183" w:rsidR="00B56EE0" w:rsidRPr="002436F7" w:rsidRDefault="006C4462" w:rsidP="00390020">
      <w:pPr>
        <w:pStyle w:val="Body"/>
        <w:spacing w:line="276" w:lineRule="auto"/>
        <w:rPr>
          <w:rFonts w:ascii="Lato" w:hAnsi="Lato" w:cs="Calibri" w:hint="eastAsia"/>
          <w:lang w:val="en-GB"/>
        </w:rPr>
      </w:pPr>
      <w:r>
        <w:rPr>
          <w:rFonts w:ascii="Lato" w:hAnsi="Lato" w:cs="Calibri"/>
          <w:lang w:val="en-GB"/>
        </w:rPr>
        <w:t xml:space="preserve">For more information about the Self Care Forum please go to </w:t>
      </w:r>
      <w:r w:rsidR="005B33A6">
        <w:rPr>
          <w:rFonts w:ascii="Lato" w:hAnsi="Lato" w:cs="Calibri"/>
          <w:lang w:val="en-GB"/>
        </w:rPr>
        <w:t xml:space="preserve">the </w:t>
      </w:r>
      <w:r>
        <w:rPr>
          <w:rFonts w:ascii="Lato" w:hAnsi="Lato" w:cs="Calibri"/>
          <w:lang w:val="en-GB"/>
        </w:rPr>
        <w:t xml:space="preserve">website. </w:t>
      </w:r>
      <w:r w:rsidR="005B33A6">
        <w:rPr>
          <w:rFonts w:ascii="Lato" w:hAnsi="Lato" w:cs="Calibri"/>
          <w:lang w:val="en-GB"/>
        </w:rPr>
        <w:t xml:space="preserve"> </w:t>
      </w:r>
      <w:hyperlink r:id="rId14" w:history="1">
        <w:r w:rsidR="005B33A6" w:rsidRPr="00790EA6">
          <w:rPr>
            <w:rStyle w:val="Hyperlink"/>
            <w:rFonts w:ascii="Lato" w:hAnsi="Lato" w:cs="Calibri"/>
            <w:lang w:val="en-GB"/>
          </w:rPr>
          <w:t>www.selfcareforum.org</w:t>
        </w:r>
      </w:hyperlink>
      <w:r w:rsidR="005B33A6">
        <w:rPr>
          <w:rFonts w:ascii="Lato" w:hAnsi="Lato" w:cs="Calibri"/>
          <w:lang w:val="en-GB"/>
        </w:rPr>
        <w:t xml:space="preserve">. </w:t>
      </w:r>
    </w:p>
    <w:sectPr w:rsidR="00B56EE0" w:rsidRPr="002436F7" w:rsidSect="000F6D59">
      <w:headerReference w:type="default" r:id="rId15"/>
      <w:footerReference w:type="default" r:id="rId16"/>
      <w:pgSz w:w="11906" w:h="16838"/>
      <w:pgMar w:top="720" w:right="720" w:bottom="720" w:left="720" w:header="709" w:footer="4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1B22B" w14:textId="77777777" w:rsidR="00006D2C" w:rsidRDefault="00006D2C">
      <w:r>
        <w:separator/>
      </w:r>
    </w:p>
  </w:endnote>
  <w:endnote w:type="continuationSeparator" w:id="0">
    <w:p w14:paraId="0D2A9552" w14:textId="77777777" w:rsidR="00006D2C" w:rsidRDefault="0000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A7CCE" w14:textId="3A6C7032" w:rsidR="00CD23A3" w:rsidRPr="000F6D59" w:rsidRDefault="00CD23A3">
    <w:pPr>
      <w:tabs>
        <w:tab w:val="center" w:pos="4550"/>
        <w:tab w:val="left" w:pos="5818"/>
      </w:tabs>
      <w:ind w:right="260"/>
      <w:jc w:val="right"/>
      <w:rPr>
        <w:rFonts w:ascii="Lato" w:hAnsi="Lato" w:hint="eastAsia"/>
        <w:color w:val="2F2F2F" w:themeColor="text2" w:themeShade="80"/>
        <w:sz w:val="22"/>
        <w:szCs w:val="22"/>
      </w:rPr>
    </w:pPr>
    <w:r w:rsidRPr="000F6D59">
      <w:rPr>
        <w:rFonts w:ascii="Lato" w:hAnsi="Lato"/>
        <w:color w:val="9E9E9E" w:themeColor="text2" w:themeTint="99"/>
        <w:spacing w:val="60"/>
        <w:sz w:val="22"/>
        <w:szCs w:val="22"/>
      </w:rPr>
      <w:t>Page</w:t>
    </w:r>
    <w:r w:rsidRPr="000F6D59">
      <w:rPr>
        <w:rFonts w:ascii="Lato" w:hAnsi="Lato"/>
        <w:color w:val="9E9E9E" w:themeColor="text2" w:themeTint="99"/>
        <w:sz w:val="22"/>
        <w:szCs w:val="22"/>
      </w:rPr>
      <w:t xml:space="preserve"> </w: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begin"/>
    </w:r>
    <w:r w:rsidRPr="000F6D59">
      <w:rPr>
        <w:rFonts w:ascii="Lato" w:hAnsi="Lato"/>
        <w:color w:val="464646" w:themeColor="text2" w:themeShade="BF"/>
        <w:sz w:val="22"/>
        <w:szCs w:val="22"/>
      </w:rPr>
      <w:instrText xml:space="preserve"> PAGE   \* MERGEFORMAT </w:instrTex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separate"/>
    </w:r>
    <w:r w:rsidR="001D0194" w:rsidRPr="000F6D59">
      <w:rPr>
        <w:rFonts w:ascii="Lato" w:hAnsi="Lato"/>
        <w:noProof/>
        <w:color w:val="464646" w:themeColor="text2" w:themeShade="BF"/>
        <w:sz w:val="22"/>
        <w:szCs w:val="22"/>
      </w:rPr>
      <w:t>1</w: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end"/>
    </w:r>
    <w:r w:rsidRPr="000F6D59">
      <w:rPr>
        <w:rFonts w:ascii="Lato" w:hAnsi="Lato"/>
        <w:color w:val="464646" w:themeColor="text2" w:themeShade="BF"/>
        <w:sz w:val="22"/>
        <w:szCs w:val="22"/>
      </w:rPr>
      <w:t xml:space="preserve"> | </w: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begin"/>
    </w:r>
    <w:r w:rsidRPr="000F6D59">
      <w:rPr>
        <w:rFonts w:ascii="Lato" w:hAnsi="Lato"/>
        <w:color w:val="464646" w:themeColor="text2" w:themeShade="BF"/>
        <w:sz w:val="22"/>
        <w:szCs w:val="22"/>
      </w:rPr>
      <w:instrText xml:space="preserve"> NUMPAGES  \* Arabic  \* MERGEFORMAT </w:instrTex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separate"/>
    </w:r>
    <w:r w:rsidR="001D0194" w:rsidRPr="000F6D59">
      <w:rPr>
        <w:rFonts w:ascii="Lato" w:hAnsi="Lato"/>
        <w:noProof/>
        <w:color w:val="464646" w:themeColor="text2" w:themeShade="BF"/>
        <w:sz w:val="22"/>
        <w:szCs w:val="22"/>
      </w:rPr>
      <w:t>3</w: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end"/>
    </w:r>
  </w:p>
  <w:p w14:paraId="2F94EA48" w14:textId="50778DDF" w:rsidR="00CD23A3" w:rsidRDefault="00CD2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32AE0" w14:textId="77777777" w:rsidR="00006D2C" w:rsidRDefault="00006D2C">
      <w:r>
        <w:separator/>
      </w:r>
    </w:p>
  </w:footnote>
  <w:footnote w:type="continuationSeparator" w:id="0">
    <w:p w14:paraId="1B46B3F7" w14:textId="77777777" w:rsidR="00006D2C" w:rsidRDefault="0000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0D2F6" w14:textId="3AABB852" w:rsidR="00390334" w:rsidRDefault="00700C73">
    <w:pPr>
      <w:pStyle w:val="Header"/>
    </w:pPr>
    <w:r>
      <w:rPr>
        <w:rFonts w:cstheme="majorHAnsi"/>
        <w:noProof/>
        <w:lang w:eastAsia="en-GB"/>
      </w:rPr>
      <w:drawing>
        <wp:inline distT="0" distB="0" distL="0" distR="0" wp14:anchorId="68CAF4CF" wp14:editId="4D1E8CEE">
          <wp:extent cx="2913017" cy="569629"/>
          <wp:effectExtent l="0" t="0" r="1905" b="1905"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with purple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85" cy="579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0EA5"/>
    <w:multiLevelType w:val="hybridMultilevel"/>
    <w:tmpl w:val="26EE0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4762"/>
    <w:multiLevelType w:val="hybridMultilevel"/>
    <w:tmpl w:val="934A2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E658D"/>
    <w:multiLevelType w:val="hybridMultilevel"/>
    <w:tmpl w:val="3E66643A"/>
    <w:lvl w:ilvl="0" w:tplc="63AE75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6A5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C9F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AE9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026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2A4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E0D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8C1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EB6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559B1"/>
    <w:multiLevelType w:val="hybridMultilevel"/>
    <w:tmpl w:val="4C6C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85C71"/>
    <w:multiLevelType w:val="hybridMultilevel"/>
    <w:tmpl w:val="3E74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A0C41"/>
    <w:multiLevelType w:val="hybridMultilevel"/>
    <w:tmpl w:val="ACA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36EA4"/>
    <w:multiLevelType w:val="hybridMultilevel"/>
    <w:tmpl w:val="523E6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828B2"/>
    <w:multiLevelType w:val="hybridMultilevel"/>
    <w:tmpl w:val="B9D25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A4"/>
    <w:rsid w:val="00006D2C"/>
    <w:rsid w:val="000178FE"/>
    <w:rsid w:val="0004187A"/>
    <w:rsid w:val="000B27A8"/>
    <w:rsid w:val="000D1995"/>
    <w:rsid w:val="000F6D59"/>
    <w:rsid w:val="00104360"/>
    <w:rsid w:val="001D0194"/>
    <w:rsid w:val="001E6E5C"/>
    <w:rsid w:val="001F48AB"/>
    <w:rsid w:val="00216A59"/>
    <w:rsid w:val="002436F7"/>
    <w:rsid w:val="0026377C"/>
    <w:rsid w:val="002A45AE"/>
    <w:rsid w:val="002A5AFD"/>
    <w:rsid w:val="002B45A4"/>
    <w:rsid w:val="002C5E6C"/>
    <w:rsid w:val="002E7101"/>
    <w:rsid w:val="003320DA"/>
    <w:rsid w:val="0036189D"/>
    <w:rsid w:val="00390020"/>
    <w:rsid w:val="00390334"/>
    <w:rsid w:val="003A1FA7"/>
    <w:rsid w:val="003C4220"/>
    <w:rsid w:val="003D05DF"/>
    <w:rsid w:val="003D5F11"/>
    <w:rsid w:val="003E49D2"/>
    <w:rsid w:val="003E7551"/>
    <w:rsid w:val="003F22D7"/>
    <w:rsid w:val="00411343"/>
    <w:rsid w:val="0043018E"/>
    <w:rsid w:val="00452BC8"/>
    <w:rsid w:val="00455E74"/>
    <w:rsid w:val="00486B8B"/>
    <w:rsid w:val="00487B59"/>
    <w:rsid w:val="004A713A"/>
    <w:rsid w:val="004B02EB"/>
    <w:rsid w:val="004C357F"/>
    <w:rsid w:val="005224A5"/>
    <w:rsid w:val="00557749"/>
    <w:rsid w:val="00560D29"/>
    <w:rsid w:val="00563133"/>
    <w:rsid w:val="005740D1"/>
    <w:rsid w:val="0057717D"/>
    <w:rsid w:val="005A14F7"/>
    <w:rsid w:val="005B30E6"/>
    <w:rsid w:val="005B33A6"/>
    <w:rsid w:val="005C298A"/>
    <w:rsid w:val="005C31C4"/>
    <w:rsid w:val="005C795B"/>
    <w:rsid w:val="005F1804"/>
    <w:rsid w:val="00606E3C"/>
    <w:rsid w:val="00611E79"/>
    <w:rsid w:val="00651292"/>
    <w:rsid w:val="0066264D"/>
    <w:rsid w:val="00666225"/>
    <w:rsid w:val="006A41C7"/>
    <w:rsid w:val="006A7A67"/>
    <w:rsid w:val="006C4462"/>
    <w:rsid w:val="006D288B"/>
    <w:rsid w:val="006E0FD3"/>
    <w:rsid w:val="00700C73"/>
    <w:rsid w:val="0070169E"/>
    <w:rsid w:val="00703E37"/>
    <w:rsid w:val="00712CAC"/>
    <w:rsid w:val="0072705F"/>
    <w:rsid w:val="00731D9B"/>
    <w:rsid w:val="00732B20"/>
    <w:rsid w:val="00754C2C"/>
    <w:rsid w:val="007936C0"/>
    <w:rsid w:val="007A67B2"/>
    <w:rsid w:val="007F41E8"/>
    <w:rsid w:val="008062A5"/>
    <w:rsid w:val="00843175"/>
    <w:rsid w:val="0087401E"/>
    <w:rsid w:val="00880B60"/>
    <w:rsid w:val="008B7E26"/>
    <w:rsid w:val="008C2A39"/>
    <w:rsid w:val="008E523C"/>
    <w:rsid w:val="008F0E74"/>
    <w:rsid w:val="008F4D3B"/>
    <w:rsid w:val="00922CB1"/>
    <w:rsid w:val="0095241B"/>
    <w:rsid w:val="009558DC"/>
    <w:rsid w:val="0095707B"/>
    <w:rsid w:val="00984462"/>
    <w:rsid w:val="009B0348"/>
    <w:rsid w:val="00A00F7F"/>
    <w:rsid w:val="00A177D8"/>
    <w:rsid w:val="00A24265"/>
    <w:rsid w:val="00A45A8F"/>
    <w:rsid w:val="00A66702"/>
    <w:rsid w:val="00A67670"/>
    <w:rsid w:val="00AA33DB"/>
    <w:rsid w:val="00AA6978"/>
    <w:rsid w:val="00AA78B4"/>
    <w:rsid w:val="00AB1DE7"/>
    <w:rsid w:val="00AD02BF"/>
    <w:rsid w:val="00AE3E42"/>
    <w:rsid w:val="00AE718D"/>
    <w:rsid w:val="00B131CC"/>
    <w:rsid w:val="00B53208"/>
    <w:rsid w:val="00B5378D"/>
    <w:rsid w:val="00B56EE0"/>
    <w:rsid w:val="00B67BF8"/>
    <w:rsid w:val="00BC0CE2"/>
    <w:rsid w:val="00BD2C05"/>
    <w:rsid w:val="00BF7DBD"/>
    <w:rsid w:val="00C20422"/>
    <w:rsid w:val="00C26F89"/>
    <w:rsid w:val="00C31D92"/>
    <w:rsid w:val="00C51169"/>
    <w:rsid w:val="00C63FB6"/>
    <w:rsid w:val="00C71519"/>
    <w:rsid w:val="00C8743B"/>
    <w:rsid w:val="00C902F7"/>
    <w:rsid w:val="00CB24C7"/>
    <w:rsid w:val="00CC5D40"/>
    <w:rsid w:val="00CD153C"/>
    <w:rsid w:val="00CD23A3"/>
    <w:rsid w:val="00CD2766"/>
    <w:rsid w:val="00CD4F26"/>
    <w:rsid w:val="00D00FCA"/>
    <w:rsid w:val="00D2580F"/>
    <w:rsid w:val="00D61FDB"/>
    <w:rsid w:val="00D6363F"/>
    <w:rsid w:val="00D65334"/>
    <w:rsid w:val="00D87858"/>
    <w:rsid w:val="00DA44FE"/>
    <w:rsid w:val="00DB157F"/>
    <w:rsid w:val="00DB166A"/>
    <w:rsid w:val="00DB3107"/>
    <w:rsid w:val="00DD7981"/>
    <w:rsid w:val="00DE460D"/>
    <w:rsid w:val="00DF02F8"/>
    <w:rsid w:val="00DF6A2A"/>
    <w:rsid w:val="00E1686C"/>
    <w:rsid w:val="00E26CAE"/>
    <w:rsid w:val="00E30ADD"/>
    <w:rsid w:val="00E4524E"/>
    <w:rsid w:val="00E577A8"/>
    <w:rsid w:val="00E7643C"/>
    <w:rsid w:val="00EB1874"/>
    <w:rsid w:val="00ED0567"/>
    <w:rsid w:val="00ED1BFB"/>
    <w:rsid w:val="00ED6D2B"/>
    <w:rsid w:val="00F26781"/>
    <w:rsid w:val="00F32695"/>
    <w:rsid w:val="00F4496B"/>
    <w:rsid w:val="00F46BC4"/>
    <w:rsid w:val="00F77075"/>
    <w:rsid w:val="00F854BD"/>
    <w:rsid w:val="00FA5C36"/>
    <w:rsid w:val="00F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0A543E"/>
  <w15:docId w15:val="{6D41DE6F-0223-4B0B-A10E-73C6F43B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3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3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3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C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4B0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2E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2E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EB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D23A3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23A3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3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23A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D23A3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2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3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2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3A3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6D28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26CAE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F8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A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524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5D40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0FC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9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6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7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8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76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6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60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4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09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941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276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rowland@nhs.net" TargetMode="External"/><Relationship Id="rId13" Type="http://schemas.openxmlformats.org/officeDocument/2006/relationships/hyperlink" Target="mailto:selfcare@selfcareforum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ab22de08-f57b-475d-88bd-bf3af0b33994@GBRP265.PROD.OUTLOOK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urreyheartlandsccg.nhs.uk/your-health/family-health/maintaining-independence-and-wellbeing-for-guildford-and-waverley-residents" TargetMode="External"/><Relationship Id="rId14" Type="http://schemas.openxmlformats.org/officeDocument/2006/relationships/hyperlink" Target="http://www.selfcarefor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DC6D-D820-415E-B7E7-5A385403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2066</Words>
  <Characters>11778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Nursing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Donovan</dc:creator>
  <cp:lastModifiedBy>Libby Whittaker SCF</cp:lastModifiedBy>
  <cp:revision>2</cp:revision>
  <cp:lastPrinted>2020-06-07T14:32:00Z</cp:lastPrinted>
  <dcterms:created xsi:type="dcterms:W3CDTF">2021-07-14T09:34:00Z</dcterms:created>
  <dcterms:modified xsi:type="dcterms:W3CDTF">2021-07-14T09:34:00Z</dcterms:modified>
</cp:coreProperties>
</file>